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394" w:rsidRPr="008F5108" w:rsidRDefault="00957394" w:rsidP="00957394">
      <w:pPr>
        <w:spacing w:after="0"/>
        <w:jc w:val="center"/>
        <w:rPr>
          <w:rFonts w:ascii="Corbel" w:hAnsi="Corbel"/>
          <w:b/>
          <w:i/>
          <w:sz w:val="32"/>
        </w:rPr>
      </w:pPr>
    </w:p>
    <w:p w:rsidR="00D82B5A" w:rsidRPr="00D82B5A" w:rsidRDefault="00D82B5A" w:rsidP="00957394">
      <w:pPr>
        <w:spacing w:after="0"/>
        <w:jc w:val="center"/>
        <w:rPr>
          <w:rFonts w:ascii="Corbel" w:hAnsi="Corbel"/>
          <w:b/>
          <w:sz w:val="32"/>
        </w:rPr>
      </w:pPr>
      <w:r w:rsidRPr="00D82B5A">
        <w:rPr>
          <w:rFonts w:ascii="Corbel" w:hAnsi="Corbel"/>
          <w:b/>
          <w:sz w:val="32"/>
        </w:rPr>
        <w:t>PRIORITY TOPICS CONSENSUS MAP</w:t>
      </w:r>
    </w:p>
    <w:p w:rsidR="00957394" w:rsidRPr="008F5108" w:rsidRDefault="00957394" w:rsidP="00957394">
      <w:pPr>
        <w:spacing w:after="0"/>
        <w:rPr>
          <w:rFonts w:ascii="Corbel" w:hAnsi="Corbel"/>
          <w:sz w:val="14"/>
        </w:rPr>
      </w:pPr>
    </w:p>
    <w:p w:rsidR="00D82B5A" w:rsidRDefault="00D82B5A" w:rsidP="00957394">
      <w:pPr>
        <w:spacing w:after="0"/>
        <w:rPr>
          <w:rFonts w:ascii="Corbel" w:hAnsi="Corbel"/>
          <w:szCs w:val="17"/>
        </w:rPr>
      </w:pPr>
      <w:r w:rsidRPr="00D82B5A">
        <w:rPr>
          <w:rFonts w:ascii="Corbel" w:hAnsi="Corbel"/>
        </w:rPr>
        <w:t>T</w:t>
      </w:r>
      <w:r w:rsidRPr="00D82B5A">
        <w:rPr>
          <w:rFonts w:ascii="Corbel" w:hAnsi="Corbel"/>
          <w:szCs w:val="17"/>
        </w:rPr>
        <w:t>he new APPR requires that student performance on assessments be included in the calculation of the composite score. These assessments are developed at the district level, and require that all educators teaching the course use the same assessment scheme. The Priority Topics Consensus Map will provide the district with an assessment scope and sequence that includes the priority topics aligned to national and/or state standards</w:t>
      </w:r>
      <w:r>
        <w:rPr>
          <w:rFonts w:ascii="Corbel" w:hAnsi="Corbel"/>
          <w:szCs w:val="17"/>
        </w:rPr>
        <w:t>.</w:t>
      </w:r>
    </w:p>
    <w:p w:rsidR="00957394" w:rsidRDefault="00957394" w:rsidP="00957394">
      <w:pPr>
        <w:spacing w:after="0"/>
        <w:ind w:left="360"/>
        <w:rPr>
          <w:rFonts w:ascii="Corbel" w:hAnsi="Corbel"/>
          <w:b/>
          <w:szCs w:val="17"/>
        </w:rPr>
      </w:pPr>
    </w:p>
    <w:p w:rsidR="00957394" w:rsidRDefault="00D82B5A" w:rsidP="00957394">
      <w:pPr>
        <w:spacing w:after="0"/>
        <w:ind w:left="360"/>
        <w:rPr>
          <w:rFonts w:ascii="Corbel" w:hAnsi="Corbel"/>
          <w:szCs w:val="17"/>
        </w:rPr>
      </w:pPr>
      <w:r>
        <w:rPr>
          <w:rFonts w:ascii="Corbel" w:hAnsi="Corbel"/>
          <w:b/>
          <w:szCs w:val="17"/>
        </w:rPr>
        <w:t xml:space="preserve">STEP #1: </w:t>
      </w:r>
      <w:r>
        <w:rPr>
          <w:rFonts w:ascii="Corbel" w:hAnsi="Corbel"/>
          <w:szCs w:val="17"/>
        </w:rPr>
        <w:t>Using instructional documents ,such as class syllabus, curriculum maps, and professional judgment, identify between 8 - 10 priority topics that students must master in order to successfully complete the course.</w:t>
      </w:r>
      <w:r w:rsidR="006E15A4">
        <w:rPr>
          <w:rFonts w:ascii="Corbel" w:hAnsi="Corbel"/>
          <w:szCs w:val="17"/>
        </w:rPr>
        <w:t xml:space="preserve"> </w:t>
      </w:r>
      <w:r w:rsidR="00957394">
        <w:rPr>
          <w:rFonts w:ascii="Corbel" w:hAnsi="Corbel"/>
          <w:szCs w:val="17"/>
        </w:rPr>
        <w:t>These topics should encompass a large portion of the curriculum, not necessarily the entire curriculum.</w:t>
      </w:r>
      <w:r w:rsidR="006E15A4">
        <w:rPr>
          <w:rFonts w:ascii="Corbel" w:hAnsi="Corbel"/>
          <w:szCs w:val="17"/>
        </w:rPr>
        <w:t xml:space="preserve">                    </w:t>
      </w:r>
    </w:p>
    <w:p w:rsidR="00957394" w:rsidRPr="00957394" w:rsidRDefault="00957394" w:rsidP="00957394">
      <w:pPr>
        <w:spacing w:after="0"/>
        <w:ind w:left="360"/>
        <w:rPr>
          <w:rFonts w:ascii="Corbel" w:hAnsi="Corbel"/>
          <w:sz w:val="6"/>
          <w:szCs w:val="17"/>
        </w:rPr>
      </w:pPr>
    </w:p>
    <w:p w:rsidR="004B37F4" w:rsidRPr="00957394" w:rsidRDefault="00957394" w:rsidP="00957394">
      <w:pPr>
        <w:spacing w:after="0"/>
        <w:ind w:left="360"/>
        <w:rPr>
          <w:rFonts w:ascii="Corbel" w:hAnsi="Corbel"/>
          <w:b/>
          <w:i/>
          <w:szCs w:val="17"/>
        </w:rPr>
      </w:pPr>
      <w:r w:rsidRPr="00957394">
        <w:rPr>
          <w:rFonts w:ascii="Corbel" w:hAnsi="Corbel"/>
          <w:i/>
          <w:szCs w:val="17"/>
        </w:rPr>
        <w:t>Here is an ex</w:t>
      </w:r>
      <w:r w:rsidR="004B37F4" w:rsidRPr="00957394">
        <w:rPr>
          <w:rFonts w:ascii="Corbel" w:hAnsi="Corbel"/>
          <w:i/>
          <w:szCs w:val="17"/>
        </w:rPr>
        <w:t>ample</w:t>
      </w:r>
      <w:r w:rsidRPr="00957394">
        <w:rPr>
          <w:rFonts w:ascii="Corbel" w:hAnsi="Corbel"/>
          <w:i/>
          <w:szCs w:val="17"/>
        </w:rPr>
        <w:t xml:space="preserve"> of priority topics for 3rd grade math that were based on the CCSS priority clusters</w:t>
      </w:r>
      <w:r w:rsidR="004B37F4" w:rsidRPr="00957394">
        <w:rPr>
          <w:rFonts w:ascii="Corbel" w:hAnsi="Corbel"/>
          <w:i/>
          <w:szCs w:val="17"/>
        </w:rPr>
        <w:t xml:space="preserve">: </w:t>
      </w:r>
    </w:p>
    <w:tbl>
      <w:tblPr>
        <w:tblStyle w:val="TableGrid"/>
        <w:tblpPr w:leftFromText="180" w:rightFromText="180" w:vertAnchor="text" w:horzAnchor="margin" w:tblpXSpec="center" w:tblpY="180"/>
        <w:tblW w:w="0" w:type="auto"/>
        <w:tblLook w:val="04A0"/>
      </w:tblPr>
      <w:tblGrid>
        <w:gridCol w:w="3193"/>
        <w:gridCol w:w="4883"/>
        <w:gridCol w:w="391"/>
        <w:gridCol w:w="391"/>
        <w:gridCol w:w="392"/>
      </w:tblGrid>
      <w:tr w:rsidR="00957394" w:rsidRPr="00D82B5A" w:rsidTr="00957394">
        <w:trPr>
          <w:trHeight w:val="436"/>
        </w:trPr>
        <w:tc>
          <w:tcPr>
            <w:tcW w:w="9250" w:type="dxa"/>
            <w:gridSpan w:val="5"/>
            <w:vAlign w:val="center"/>
          </w:tcPr>
          <w:p w:rsidR="00957394" w:rsidRPr="00D82B5A" w:rsidRDefault="00957394" w:rsidP="00957394">
            <w:pPr>
              <w:jc w:val="center"/>
              <w:rPr>
                <w:rFonts w:ascii="Corbel" w:hAnsi="Corbel"/>
                <w:b/>
                <w:sz w:val="32"/>
              </w:rPr>
            </w:pPr>
            <w:r w:rsidRPr="006E15A4">
              <w:rPr>
                <w:rFonts w:ascii="Corbel" w:hAnsi="Corbel"/>
                <w:b/>
                <w:sz w:val="28"/>
              </w:rPr>
              <w:t>PRIORITY TOPICS CONSENSUS MAP</w:t>
            </w:r>
            <w:r>
              <w:rPr>
                <w:rFonts w:ascii="Corbel" w:hAnsi="Corbel"/>
                <w:b/>
                <w:sz w:val="28"/>
              </w:rPr>
              <w:t xml:space="preserve"> - 3rd grade math</w:t>
            </w:r>
          </w:p>
        </w:tc>
      </w:tr>
      <w:tr w:rsidR="00957394" w:rsidRPr="00D82B5A" w:rsidTr="00957394">
        <w:trPr>
          <w:trHeight w:val="346"/>
        </w:trPr>
        <w:tc>
          <w:tcPr>
            <w:tcW w:w="3193" w:type="dxa"/>
            <w:shd w:val="clear" w:color="auto" w:fill="31849B" w:themeFill="accent5" w:themeFillShade="BF"/>
            <w:vAlign w:val="center"/>
          </w:tcPr>
          <w:p w:rsidR="00957394" w:rsidRPr="006E15A4" w:rsidRDefault="00957394" w:rsidP="00957394">
            <w:pPr>
              <w:jc w:val="center"/>
              <w:rPr>
                <w:rFonts w:ascii="Corbel" w:hAnsi="Corbel"/>
                <w:b/>
                <w:color w:val="FFFFFF" w:themeColor="background1"/>
              </w:rPr>
            </w:pPr>
            <w:r w:rsidRPr="006E15A4">
              <w:rPr>
                <w:rFonts w:ascii="Corbel" w:hAnsi="Corbel"/>
                <w:b/>
                <w:color w:val="FFFFFF" w:themeColor="background1"/>
              </w:rPr>
              <w:t>TOPCIS</w:t>
            </w:r>
          </w:p>
        </w:tc>
        <w:tc>
          <w:tcPr>
            <w:tcW w:w="4883" w:type="dxa"/>
            <w:shd w:val="clear" w:color="auto" w:fill="31849B" w:themeFill="accent5" w:themeFillShade="BF"/>
            <w:vAlign w:val="center"/>
          </w:tcPr>
          <w:p w:rsidR="00957394" w:rsidRPr="006E15A4" w:rsidRDefault="00957394" w:rsidP="00957394">
            <w:pPr>
              <w:jc w:val="center"/>
              <w:rPr>
                <w:rFonts w:ascii="Corbel" w:hAnsi="Corbel"/>
                <w:b/>
                <w:color w:val="FFFFFF" w:themeColor="background1"/>
              </w:rPr>
            </w:pPr>
            <w:r w:rsidRPr="006E15A4">
              <w:rPr>
                <w:rFonts w:ascii="Corbel" w:hAnsi="Corbel"/>
                <w:b/>
                <w:color w:val="FFFFFF" w:themeColor="background1"/>
              </w:rPr>
              <w:t>PERFORMANCE INDICATORS</w:t>
            </w:r>
          </w:p>
        </w:tc>
        <w:tc>
          <w:tcPr>
            <w:tcW w:w="391" w:type="dxa"/>
            <w:shd w:val="clear" w:color="auto" w:fill="31849B" w:themeFill="accent5" w:themeFillShade="BF"/>
            <w:vAlign w:val="center"/>
          </w:tcPr>
          <w:p w:rsidR="00957394" w:rsidRPr="006E15A4" w:rsidRDefault="00957394" w:rsidP="00957394">
            <w:pPr>
              <w:jc w:val="center"/>
              <w:rPr>
                <w:rFonts w:ascii="Corbel" w:hAnsi="Corbel"/>
                <w:b/>
                <w:color w:val="FFFFFF" w:themeColor="background1"/>
              </w:rPr>
            </w:pPr>
            <w:r w:rsidRPr="006E15A4">
              <w:rPr>
                <w:rFonts w:ascii="Corbel" w:hAnsi="Corbel"/>
                <w:b/>
                <w:color w:val="FFFFFF" w:themeColor="background1"/>
              </w:rPr>
              <w:t>E</w:t>
            </w:r>
          </w:p>
        </w:tc>
        <w:tc>
          <w:tcPr>
            <w:tcW w:w="391" w:type="dxa"/>
            <w:shd w:val="clear" w:color="auto" w:fill="31849B" w:themeFill="accent5" w:themeFillShade="BF"/>
            <w:vAlign w:val="center"/>
          </w:tcPr>
          <w:p w:rsidR="00957394" w:rsidRPr="006E15A4" w:rsidRDefault="00957394" w:rsidP="00957394">
            <w:pPr>
              <w:jc w:val="center"/>
              <w:rPr>
                <w:rFonts w:ascii="Corbel" w:hAnsi="Corbel"/>
                <w:b/>
                <w:color w:val="FFFFFF" w:themeColor="background1"/>
              </w:rPr>
            </w:pPr>
            <w:r w:rsidRPr="006E15A4">
              <w:rPr>
                <w:rFonts w:ascii="Corbel" w:hAnsi="Corbel"/>
                <w:b/>
                <w:color w:val="FFFFFF" w:themeColor="background1"/>
              </w:rPr>
              <w:t>R</w:t>
            </w:r>
          </w:p>
        </w:tc>
        <w:tc>
          <w:tcPr>
            <w:tcW w:w="392" w:type="dxa"/>
            <w:shd w:val="clear" w:color="auto" w:fill="31849B" w:themeFill="accent5" w:themeFillShade="BF"/>
            <w:vAlign w:val="center"/>
          </w:tcPr>
          <w:p w:rsidR="00957394" w:rsidRPr="006E15A4" w:rsidRDefault="00957394" w:rsidP="00957394">
            <w:pPr>
              <w:jc w:val="center"/>
              <w:rPr>
                <w:rFonts w:ascii="Corbel" w:hAnsi="Corbel"/>
                <w:b/>
                <w:color w:val="FFFFFF" w:themeColor="background1"/>
              </w:rPr>
            </w:pPr>
            <w:r w:rsidRPr="006E15A4">
              <w:rPr>
                <w:rFonts w:ascii="Corbel" w:hAnsi="Corbel"/>
                <w:b/>
                <w:color w:val="FFFFFF" w:themeColor="background1"/>
              </w:rPr>
              <w:t>L</w:t>
            </w:r>
          </w:p>
        </w:tc>
      </w:tr>
      <w:tr w:rsidR="00957394" w:rsidRPr="00D82B5A" w:rsidTr="00957394">
        <w:trPr>
          <w:trHeight w:val="238"/>
        </w:trPr>
        <w:tc>
          <w:tcPr>
            <w:tcW w:w="3193" w:type="dxa"/>
            <w:vMerge w:val="restart"/>
            <w:vAlign w:val="center"/>
          </w:tcPr>
          <w:p w:rsidR="00957394" w:rsidRPr="006E15A4" w:rsidRDefault="00957394" w:rsidP="00957394">
            <w:pPr>
              <w:rPr>
                <w:rFonts w:ascii="Corbel" w:hAnsi="Corbel"/>
                <w:b/>
              </w:rPr>
            </w:pPr>
            <w:r>
              <w:rPr>
                <w:rFonts w:ascii="Corbel" w:hAnsi="Corbel"/>
                <w:b/>
              </w:rPr>
              <w:t>Operations and Algebraic Thinking</w:t>
            </w:r>
          </w:p>
        </w:tc>
        <w:tc>
          <w:tcPr>
            <w:tcW w:w="4883" w:type="dxa"/>
          </w:tcPr>
          <w:p w:rsidR="00957394" w:rsidRPr="00D82B5A" w:rsidRDefault="00957394" w:rsidP="00957394">
            <w:pPr>
              <w:rPr>
                <w:rFonts w:ascii="Corbel" w:hAnsi="Corbel"/>
              </w:rPr>
            </w:pPr>
          </w:p>
        </w:tc>
        <w:tc>
          <w:tcPr>
            <w:tcW w:w="391" w:type="dxa"/>
          </w:tcPr>
          <w:p w:rsidR="00957394" w:rsidRPr="00D82B5A" w:rsidRDefault="00957394" w:rsidP="00957394">
            <w:pPr>
              <w:rPr>
                <w:rFonts w:ascii="Corbel" w:hAnsi="Corbel"/>
              </w:rPr>
            </w:pPr>
          </w:p>
        </w:tc>
        <w:tc>
          <w:tcPr>
            <w:tcW w:w="391" w:type="dxa"/>
          </w:tcPr>
          <w:p w:rsidR="00957394" w:rsidRPr="00D82B5A" w:rsidRDefault="00957394" w:rsidP="00957394">
            <w:pPr>
              <w:rPr>
                <w:rFonts w:ascii="Corbel" w:hAnsi="Corbel"/>
              </w:rPr>
            </w:pPr>
          </w:p>
        </w:tc>
        <w:tc>
          <w:tcPr>
            <w:tcW w:w="392" w:type="dxa"/>
          </w:tcPr>
          <w:p w:rsidR="00957394" w:rsidRPr="00D82B5A" w:rsidRDefault="00957394" w:rsidP="00957394">
            <w:pPr>
              <w:rPr>
                <w:rFonts w:ascii="Corbel" w:hAnsi="Corbel"/>
              </w:rPr>
            </w:pPr>
          </w:p>
        </w:tc>
      </w:tr>
      <w:tr w:rsidR="00957394" w:rsidRPr="00D82B5A" w:rsidTr="00957394">
        <w:trPr>
          <w:trHeight w:val="238"/>
        </w:trPr>
        <w:tc>
          <w:tcPr>
            <w:tcW w:w="3193" w:type="dxa"/>
            <w:vMerge/>
            <w:vAlign w:val="center"/>
          </w:tcPr>
          <w:p w:rsidR="00957394" w:rsidRPr="006E15A4" w:rsidRDefault="00957394" w:rsidP="00957394">
            <w:pPr>
              <w:rPr>
                <w:rFonts w:ascii="Corbel" w:hAnsi="Corbel"/>
                <w:b/>
              </w:rPr>
            </w:pPr>
          </w:p>
        </w:tc>
        <w:tc>
          <w:tcPr>
            <w:tcW w:w="4883" w:type="dxa"/>
          </w:tcPr>
          <w:p w:rsidR="00957394" w:rsidRPr="00D82B5A" w:rsidRDefault="00957394" w:rsidP="00957394">
            <w:pPr>
              <w:rPr>
                <w:rFonts w:ascii="Corbel" w:hAnsi="Corbel"/>
              </w:rPr>
            </w:pPr>
          </w:p>
        </w:tc>
        <w:tc>
          <w:tcPr>
            <w:tcW w:w="391" w:type="dxa"/>
          </w:tcPr>
          <w:p w:rsidR="00957394" w:rsidRPr="00D82B5A" w:rsidRDefault="00957394" w:rsidP="00957394">
            <w:pPr>
              <w:rPr>
                <w:rFonts w:ascii="Corbel" w:hAnsi="Corbel"/>
              </w:rPr>
            </w:pPr>
          </w:p>
        </w:tc>
        <w:tc>
          <w:tcPr>
            <w:tcW w:w="391" w:type="dxa"/>
          </w:tcPr>
          <w:p w:rsidR="00957394" w:rsidRPr="00D82B5A" w:rsidRDefault="00957394" w:rsidP="00957394">
            <w:pPr>
              <w:rPr>
                <w:rFonts w:ascii="Corbel" w:hAnsi="Corbel"/>
              </w:rPr>
            </w:pPr>
          </w:p>
        </w:tc>
        <w:tc>
          <w:tcPr>
            <w:tcW w:w="392" w:type="dxa"/>
          </w:tcPr>
          <w:p w:rsidR="00957394" w:rsidRPr="00D82B5A" w:rsidRDefault="00957394" w:rsidP="00957394">
            <w:pPr>
              <w:rPr>
                <w:rFonts w:ascii="Corbel" w:hAnsi="Corbel"/>
              </w:rPr>
            </w:pPr>
          </w:p>
        </w:tc>
      </w:tr>
      <w:tr w:rsidR="00957394" w:rsidRPr="00D82B5A" w:rsidTr="00957394">
        <w:trPr>
          <w:trHeight w:val="238"/>
        </w:trPr>
        <w:tc>
          <w:tcPr>
            <w:tcW w:w="3193" w:type="dxa"/>
            <w:vMerge w:val="restart"/>
            <w:vAlign w:val="center"/>
          </w:tcPr>
          <w:p w:rsidR="00957394" w:rsidRPr="006E15A4" w:rsidRDefault="00957394" w:rsidP="00957394">
            <w:pPr>
              <w:rPr>
                <w:rFonts w:ascii="Corbel" w:hAnsi="Corbel"/>
                <w:b/>
              </w:rPr>
            </w:pPr>
            <w:r>
              <w:rPr>
                <w:rFonts w:ascii="Corbel" w:hAnsi="Corbel"/>
                <w:b/>
              </w:rPr>
              <w:t>Number and Operations - Fractions</w:t>
            </w:r>
          </w:p>
        </w:tc>
        <w:tc>
          <w:tcPr>
            <w:tcW w:w="4883" w:type="dxa"/>
          </w:tcPr>
          <w:p w:rsidR="00957394" w:rsidRPr="00D82B5A" w:rsidRDefault="00957394" w:rsidP="00957394">
            <w:pPr>
              <w:rPr>
                <w:rFonts w:ascii="Corbel" w:hAnsi="Corbel"/>
              </w:rPr>
            </w:pPr>
          </w:p>
        </w:tc>
        <w:tc>
          <w:tcPr>
            <w:tcW w:w="391" w:type="dxa"/>
          </w:tcPr>
          <w:p w:rsidR="00957394" w:rsidRPr="00D82B5A" w:rsidRDefault="00957394" w:rsidP="00957394">
            <w:pPr>
              <w:rPr>
                <w:rFonts w:ascii="Corbel" w:hAnsi="Corbel"/>
              </w:rPr>
            </w:pPr>
          </w:p>
        </w:tc>
        <w:tc>
          <w:tcPr>
            <w:tcW w:w="391" w:type="dxa"/>
          </w:tcPr>
          <w:p w:rsidR="00957394" w:rsidRPr="00D82B5A" w:rsidRDefault="00957394" w:rsidP="00957394">
            <w:pPr>
              <w:rPr>
                <w:rFonts w:ascii="Corbel" w:hAnsi="Corbel"/>
              </w:rPr>
            </w:pPr>
          </w:p>
        </w:tc>
        <w:tc>
          <w:tcPr>
            <w:tcW w:w="392" w:type="dxa"/>
          </w:tcPr>
          <w:p w:rsidR="00957394" w:rsidRPr="00D82B5A" w:rsidRDefault="00957394" w:rsidP="00957394">
            <w:pPr>
              <w:rPr>
                <w:rFonts w:ascii="Corbel" w:hAnsi="Corbel"/>
              </w:rPr>
            </w:pPr>
          </w:p>
        </w:tc>
      </w:tr>
      <w:tr w:rsidR="00957394" w:rsidRPr="00D82B5A" w:rsidTr="00957394">
        <w:trPr>
          <w:trHeight w:val="238"/>
        </w:trPr>
        <w:tc>
          <w:tcPr>
            <w:tcW w:w="3193" w:type="dxa"/>
            <w:vMerge/>
            <w:vAlign w:val="center"/>
          </w:tcPr>
          <w:p w:rsidR="00957394" w:rsidRPr="006E15A4" w:rsidRDefault="00957394" w:rsidP="00957394">
            <w:pPr>
              <w:rPr>
                <w:rFonts w:ascii="Corbel" w:hAnsi="Corbel"/>
                <w:b/>
              </w:rPr>
            </w:pPr>
          </w:p>
        </w:tc>
        <w:tc>
          <w:tcPr>
            <w:tcW w:w="4883" w:type="dxa"/>
          </w:tcPr>
          <w:p w:rsidR="00957394" w:rsidRPr="00D82B5A" w:rsidRDefault="00957394" w:rsidP="00957394">
            <w:pPr>
              <w:rPr>
                <w:rFonts w:ascii="Corbel" w:hAnsi="Corbel"/>
              </w:rPr>
            </w:pPr>
          </w:p>
        </w:tc>
        <w:tc>
          <w:tcPr>
            <w:tcW w:w="391" w:type="dxa"/>
          </w:tcPr>
          <w:p w:rsidR="00957394" w:rsidRPr="00D82B5A" w:rsidRDefault="00957394" w:rsidP="00957394">
            <w:pPr>
              <w:rPr>
                <w:rFonts w:ascii="Corbel" w:hAnsi="Corbel"/>
              </w:rPr>
            </w:pPr>
          </w:p>
        </w:tc>
        <w:tc>
          <w:tcPr>
            <w:tcW w:w="391" w:type="dxa"/>
          </w:tcPr>
          <w:p w:rsidR="00957394" w:rsidRPr="00D82B5A" w:rsidRDefault="00957394" w:rsidP="00957394">
            <w:pPr>
              <w:rPr>
                <w:rFonts w:ascii="Corbel" w:hAnsi="Corbel"/>
              </w:rPr>
            </w:pPr>
          </w:p>
        </w:tc>
        <w:tc>
          <w:tcPr>
            <w:tcW w:w="392" w:type="dxa"/>
          </w:tcPr>
          <w:p w:rsidR="00957394" w:rsidRPr="00D82B5A" w:rsidRDefault="00957394" w:rsidP="00957394">
            <w:pPr>
              <w:rPr>
                <w:rFonts w:ascii="Corbel" w:hAnsi="Corbel"/>
              </w:rPr>
            </w:pPr>
          </w:p>
        </w:tc>
      </w:tr>
      <w:tr w:rsidR="00957394" w:rsidRPr="00D82B5A" w:rsidTr="00957394">
        <w:trPr>
          <w:trHeight w:val="238"/>
        </w:trPr>
        <w:tc>
          <w:tcPr>
            <w:tcW w:w="3193" w:type="dxa"/>
            <w:vMerge w:val="restart"/>
            <w:vAlign w:val="center"/>
          </w:tcPr>
          <w:p w:rsidR="00957394" w:rsidRPr="006E15A4" w:rsidRDefault="00957394" w:rsidP="00957394">
            <w:pPr>
              <w:rPr>
                <w:rFonts w:ascii="Corbel" w:hAnsi="Corbel"/>
                <w:b/>
              </w:rPr>
            </w:pPr>
            <w:r>
              <w:rPr>
                <w:rFonts w:ascii="Corbel" w:hAnsi="Corbel"/>
                <w:b/>
              </w:rPr>
              <w:t>Measurement and Data</w:t>
            </w:r>
          </w:p>
        </w:tc>
        <w:tc>
          <w:tcPr>
            <w:tcW w:w="4883" w:type="dxa"/>
          </w:tcPr>
          <w:p w:rsidR="00957394" w:rsidRPr="00D82B5A" w:rsidRDefault="00957394" w:rsidP="00957394">
            <w:pPr>
              <w:rPr>
                <w:rFonts w:ascii="Corbel" w:hAnsi="Corbel"/>
              </w:rPr>
            </w:pPr>
          </w:p>
        </w:tc>
        <w:tc>
          <w:tcPr>
            <w:tcW w:w="391" w:type="dxa"/>
          </w:tcPr>
          <w:p w:rsidR="00957394" w:rsidRPr="00D82B5A" w:rsidRDefault="00957394" w:rsidP="00957394">
            <w:pPr>
              <w:rPr>
                <w:rFonts w:ascii="Corbel" w:hAnsi="Corbel"/>
              </w:rPr>
            </w:pPr>
          </w:p>
        </w:tc>
        <w:tc>
          <w:tcPr>
            <w:tcW w:w="391" w:type="dxa"/>
          </w:tcPr>
          <w:p w:rsidR="00957394" w:rsidRPr="00D82B5A" w:rsidRDefault="00957394" w:rsidP="00957394">
            <w:pPr>
              <w:rPr>
                <w:rFonts w:ascii="Corbel" w:hAnsi="Corbel"/>
              </w:rPr>
            </w:pPr>
          </w:p>
        </w:tc>
        <w:tc>
          <w:tcPr>
            <w:tcW w:w="392" w:type="dxa"/>
          </w:tcPr>
          <w:p w:rsidR="00957394" w:rsidRPr="00D82B5A" w:rsidRDefault="00957394" w:rsidP="00957394">
            <w:pPr>
              <w:rPr>
                <w:rFonts w:ascii="Corbel" w:hAnsi="Corbel"/>
              </w:rPr>
            </w:pPr>
          </w:p>
        </w:tc>
      </w:tr>
      <w:tr w:rsidR="00957394" w:rsidRPr="00D82B5A" w:rsidTr="00957394">
        <w:trPr>
          <w:trHeight w:val="238"/>
        </w:trPr>
        <w:tc>
          <w:tcPr>
            <w:tcW w:w="3193" w:type="dxa"/>
            <w:vMerge/>
          </w:tcPr>
          <w:p w:rsidR="00957394" w:rsidRPr="00D82B5A" w:rsidRDefault="00957394" w:rsidP="00957394">
            <w:pPr>
              <w:rPr>
                <w:rFonts w:ascii="Corbel" w:hAnsi="Corbel"/>
              </w:rPr>
            </w:pPr>
          </w:p>
        </w:tc>
        <w:tc>
          <w:tcPr>
            <w:tcW w:w="4883" w:type="dxa"/>
          </w:tcPr>
          <w:p w:rsidR="00957394" w:rsidRPr="00D82B5A" w:rsidRDefault="00957394" w:rsidP="00957394">
            <w:pPr>
              <w:rPr>
                <w:rFonts w:ascii="Corbel" w:hAnsi="Corbel"/>
              </w:rPr>
            </w:pPr>
          </w:p>
        </w:tc>
        <w:tc>
          <w:tcPr>
            <w:tcW w:w="391" w:type="dxa"/>
          </w:tcPr>
          <w:p w:rsidR="00957394" w:rsidRPr="00D82B5A" w:rsidRDefault="00957394" w:rsidP="00957394">
            <w:pPr>
              <w:rPr>
                <w:rFonts w:ascii="Corbel" w:hAnsi="Corbel"/>
              </w:rPr>
            </w:pPr>
          </w:p>
        </w:tc>
        <w:tc>
          <w:tcPr>
            <w:tcW w:w="391" w:type="dxa"/>
          </w:tcPr>
          <w:p w:rsidR="00957394" w:rsidRPr="00D82B5A" w:rsidRDefault="00957394" w:rsidP="00957394">
            <w:pPr>
              <w:rPr>
                <w:rFonts w:ascii="Corbel" w:hAnsi="Corbel"/>
              </w:rPr>
            </w:pPr>
          </w:p>
        </w:tc>
        <w:tc>
          <w:tcPr>
            <w:tcW w:w="392" w:type="dxa"/>
          </w:tcPr>
          <w:p w:rsidR="00957394" w:rsidRPr="00D82B5A" w:rsidRDefault="00957394" w:rsidP="00957394">
            <w:pPr>
              <w:rPr>
                <w:rFonts w:ascii="Corbel" w:hAnsi="Corbel"/>
              </w:rPr>
            </w:pPr>
          </w:p>
        </w:tc>
      </w:tr>
    </w:tbl>
    <w:p w:rsidR="004B37F4" w:rsidRPr="004B37F4" w:rsidRDefault="004B37F4" w:rsidP="00957394">
      <w:pPr>
        <w:spacing w:after="0"/>
        <w:ind w:left="360"/>
        <w:rPr>
          <w:rFonts w:ascii="Corbel" w:hAnsi="Corbel"/>
          <w:b/>
          <w:szCs w:val="17"/>
        </w:rPr>
      </w:pPr>
    </w:p>
    <w:p w:rsidR="00D82B5A" w:rsidRDefault="004B37F4" w:rsidP="00957394">
      <w:pPr>
        <w:spacing w:after="0"/>
        <w:ind w:left="360"/>
        <w:rPr>
          <w:rFonts w:ascii="Corbel" w:hAnsi="Corbel"/>
          <w:szCs w:val="17"/>
        </w:rPr>
      </w:pPr>
      <w:r>
        <w:rPr>
          <w:rFonts w:ascii="Corbel" w:hAnsi="Corbel"/>
          <w:szCs w:val="17"/>
        </w:rPr>
        <w:t xml:space="preserve"> </w:t>
      </w:r>
    </w:p>
    <w:p w:rsidR="006E15A4" w:rsidRDefault="006E15A4" w:rsidP="00D82B5A">
      <w:pPr>
        <w:ind w:left="360"/>
        <w:rPr>
          <w:rFonts w:ascii="Corbel" w:hAnsi="Corbel"/>
          <w:szCs w:val="17"/>
        </w:rPr>
      </w:pPr>
    </w:p>
    <w:p w:rsidR="006E15A4" w:rsidRDefault="006E15A4" w:rsidP="00D82B5A">
      <w:pPr>
        <w:ind w:left="360"/>
        <w:rPr>
          <w:rFonts w:ascii="Corbel" w:hAnsi="Corbel"/>
          <w:szCs w:val="17"/>
        </w:rPr>
      </w:pPr>
    </w:p>
    <w:p w:rsidR="006E15A4" w:rsidRDefault="006E15A4" w:rsidP="00D82B5A">
      <w:pPr>
        <w:ind w:left="360"/>
        <w:rPr>
          <w:rFonts w:ascii="Corbel" w:hAnsi="Corbel"/>
          <w:szCs w:val="17"/>
        </w:rPr>
      </w:pPr>
    </w:p>
    <w:p w:rsidR="006E15A4" w:rsidRDefault="006E15A4" w:rsidP="00D82B5A">
      <w:pPr>
        <w:ind w:left="360"/>
        <w:rPr>
          <w:rFonts w:ascii="Corbel" w:hAnsi="Corbel"/>
          <w:szCs w:val="17"/>
        </w:rPr>
      </w:pPr>
    </w:p>
    <w:p w:rsidR="008F5108" w:rsidRDefault="008F5108" w:rsidP="00957394">
      <w:pPr>
        <w:spacing w:after="0"/>
        <w:ind w:left="360"/>
        <w:rPr>
          <w:rFonts w:ascii="Corbel" w:hAnsi="Corbel"/>
          <w:szCs w:val="17"/>
        </w:rPr>
      </w:pPr>
    </w:p>
    <w:p w:rsidR="00957394" w:rsidRDefault="00957394" w:rsidP="00957394">
      <w:pPr>
        <w:spacing w:after="0"/>
        <w:ind w:left="360"/>
        <w:rPr>
          <w:rFonts w:ascii="Corbel" w:hAnsi="Corbel"/>
          <w:szCs w:val="17"/>
        </w:rPr>
      </w:pPr>
      <w:r>
        <w:rPr>
          <w:rFonts w:ascii="Corbel" w:hAnsi="Corbel"/>
          <w:b/>
          <w:szCs w:val="17"/>
        </w:rPr>
        <w:t xml:space="preserve">STEP #2: </w:t>
      </w:r>
      <w:r>
        <w:rPr>
          <w:rFonts w:ascii="Corbel" w:hAnsi="Corbel"/>
          <w:szCs w:val="17"/>
        </w:rPr>
        <w:t xml:space="preserve">For each priority topic, brainstorm between 3 - 5 performance indicators that students must master to not only succeed in the course, but college and career. These performance indicators can be based on national and/or NYS Learning Standards were available. These are statements of what students should know and be able to do by the end of the course. </w:t>
      </w:r>
    </w:p>
    <w:p w:rsidR="00957394" w:rsidRPr="008F5108" w:rsidRDefault="00957394" w:rsidP="00957394">
      <w:pPr>
        <w:spacing w:after="0"/>
        <w:ind w:left="360"/>
        <w:rPr>
          <w:rFonts w:ascii="Corbel" w:hAnsi="Corbel"/>
          <w:sz w:val="14"/>
          <w:szCs w:val="17"/>
        </w:rPr>
      </w:pPr>
    </w:p>
    <w:p w:rsidR="00957394" w:rsidRDefault="00957394" w:rsidP="00957394">
      <w:pPr>
        <w:spacing w:after="0"/>
        <w:ind w:left="360"/>
        <w:rPr>
          <w:rFonts w:ascii="Corbel" w:hAnsi="Corbel"/>
          <w:szCs w:val="17"/>
        </w:rPr>
      </w:pPr>
      <w:r>
        <w:rPr>
          <w:rFonts w:ascii="Corbel" w:hAnsi="Corbel"/>
          <w:b/>
          <w:szCs w:val="17"/>
        </w:rPr>
        <w:t xml:space="preserve">STEP #3: </w:t>
      </w:r>
      <w:r>
        <w:rPr>
          <w:rFonts w:ascii="Corbel" w:hAnsi="Corbel"/>
          <w:szCs w:val="17"/>
        </w:rPr>
        <w:t xml:space="preserve">Teachers may also want to review </w:t>
      </w:r>
      <w:r>
        <w:rPr>
          <w:rFonts w:ascii="Corbel" w:hAnsi="Corbel"/>
          <w:b/>
          <w:szCs w:val="17"/>
        </w:rPr>
        <w:t>Item Trend Maps</w:t>
      </w:r>
      <w:r>
        <w:rPr>
          <w:rFonts w:ascii="Corbel" w:hAnsi="Corbel"/>
          <w:szCs w:val="17"/>
        </w:rPr>
        <w:t xml:space="preserve"> to determine which performance indicators are tested the most and to determine </w:t>
      </w:r>
      <w:r>
        <w:rPr>
          <w:rFonts w:ascii="Corbel" w:hAnsi="Corbel"/>
          <w:b/>
          <w:szCs w:val="17"/>
        </w:rPr>
        <w:t xml:space="preserve">endurance, readiness, </w:t>
      </w:r>
      <w:r>
        <w:rPr>
          <w:rFonts w:ascii="Corbel" w:hAnsi="Corbel"/>
          <w:szCs w:val="17"/>
        </w:rPr>
        <w:t xml:space="preserve">and </w:t>
      </w:r>
      <w:r>
        <w:rPr>
          <w:rFonts w:ascii="Corbel" w:hAnsi="Corbel"/>
          <w:b/>
          <w:szCs w:val="17"/>
        </w:rPr>
        <w:t xml:space="preserve">leverage. </w:t>
      </w:r>
      <w:r>
        <w:rPr>
          <w:rFonts w:ascii="Corbel" w:hAnsi="Corbel"/>
          <w:szCs w:val="17"/>
        </w:rPr>
        <w:t xml:space="preserve">   </w:t>
      </w:r>
    </w:p>
    <w:p w:rsidR="00957394" w:rsidRPr="00957394" w:rsidRDefault="00957394" w:rsidP="00957394">
      <w:pPr>
        <w:spacing w:after="0"/>
        <w:ind w:left="720"/>
        <w:rPr>
          <w:rFonts w:ascii="Corbel" w:hAnsi="Corbel"/>
          <w:szCs w:val="17"/>
        </w:rPr>
      </w:pPr>
      <w:r w:rsidRPr="00957394">
        <w:rPr>
          <w:rFonts w:ascii="Corbel" w:hAnsi="Corbel"/>
          <w:b/>
          <w:szCs w:val="17"/>
        </w:rPr>
        <w:t>Endurance</w:t>
      </w:r>
      <w:r w:rsidRPr="00957394">
        <w:rPr>
          <w:rFonts w:ascii="Corbel" w:hAnsi="Corbel"/>
          <w:szCs w:val="17"/>
        </w:rPr>
        <w:t>: Life-long knowledge and skills that stand the test of time</w:t>
      </w:r>
    </w:p>
    <w:p w:rsidR="00957394" w:rsidRPr="00957394" w:rsidRDefault="00957394" w:rsidP="00957394">
      <w:pPr>
        <w:spacing w:after="0"/>
        <w:ind w:left="720"/>
        <w:rPr>
          <w:rFonts w:ascii="Corbel" w:hAnsi="Corbel"/>
          <w:szCs w:val="17"/>
        </w:rPr>
      </w:pPr>
      <w:r w:rsidRPr="00957394">
        <w:rPr>
          <w:rFonts w:ascii="Corbel" w:hAnsi="Corbel"/>
          <w:b/>
          <w:szCs w:val="17"/>
        </w:rPr>
        <w:t>Readiness for the next level of learning</w:t>
      </w:r>
      <w:r w:rsidRPr="00957394">
        <w:rPr>
          <w:rFonts w:ascii="Corbel" w:hAnsi="Corbel"/>
          <w:szCs w:val="17"/>
        </w:rPr>
        <w:t>: Ready for success at the next grade level of instruction</w:t>
      </w:r>
    </w:p>
    <w:p w:rsidR="00957394" w:rsidRDefault="00957394" w:rsidP="00957394">
      <w:pPr>
        <w:spacing w:after="0"/>
        <w:ind w:left="720"/>
        <w:rPr>
          <w:rFonts w:ascii="Corbel" w:hAnsi="Corbel"/>
          <w:szCs w:val="17"/>
        </w:rPr>
      </w:pPr>
      <w:r w:rsidRPr="00957394">
        <w:rPr>
          <w:rFonts w:ascii="Corbel" w:hAnsi="Corbel"/>
          <w:b/>
          <w:szCs w:val="17"/>
        </w:rPr>
        <w:t>Leverage</w:t>
      </w:r>
      <w:r w:rsidRPr="00957394">
        <w:rPr>
          <w:rFonts w:ascii="Corbel" w:hAnsi="Corbel"/>
          <w:szCs w:val="17"/>
        </w:rPr>
        <w:t>: Knowledge and skills necessary for success in multiple content areas and grade levels</w:t>
      </w:r>
    </w:p>
    <w:p w:rsidR="00D7203E" w:rsidRPr="008F5108" w:rsidRDefault="00D7203E" w:rsidP="00957394">
      <w:pPr>
        <w:spacing w:after="0"/>
        <w:ind w:left="720"/>
        <w:rPr>
          <w:rFonts w:ascii="Corbel" w:hAnsi="Corbel"/>
          <w:sz w:val="14"/>
          <w:szCs w:val="17"/>
        </w:rPr>
      </w:pPr>
    </w:p>
    <w:p w:rsidR="00D7203E" w:rsidRPr="00957394" w:rsidRDefault="00D7203E" w:rsidP="00D7203E">
      <w:pPr>
        <w:spacing w:after="0"/>
        <w:ind w:left="360"/>
        <w:rPr>
          <w:rFonts w:ascii="Corbel" w:hAnsi="Corbel"/>
          <w:szCs w:val="17"/>
        </w:rPr>
      </w:pPr>
      <w:r>
        <w:rPr>
          <w:rFonts w:ascii="Corbel" w:hAnsi="Corbel"/>
          <w:b/>
          <w:szCs w:val="17"/>
        </w:rPr>
        <w:t xml:space="preserve">STEP #4: </w:t>
      </w:r>
      <w:r>
        <w:rPr>
          <w:rFonts w:ascii="Corbel" w:hAnsi="Corbel"/>
          <w:szCs w:val="17"/>
        </w:rPr>
        <w:t>Identify the best question types (M = multiple choice, C = constructed response, E = extended response, P = performance task) to assess the performance indicator.</w:t>
      </w:r>
    </w:p>
    <w:p w:rsidR="00957394" w:rsidRPr="00957394" w:rsidRDefault="00957394" w:rsidP="00957394">
      <w:pPr>
        <w:spacing w:after="0"/>
        <w:ind w:left="360"/>
        <w:rPr>
          <w:rFonts w:ascii="Corbel" w:hAnsi="Corbel"/>
          <w:sz w:val="6"/>
          <w:szCs w:val="17"/>
        </w:rPr>
      </w:pPr>
    </w:p>
    <w:p w:rsidR="00957394" w:rsidRPr="00957394" w:rsidRDefault="00957394" w:rsidP="00957394">
      <w:pPr>
        <w:spacing w:after="0"/>
        <w:ind w:left="360"/>
        <w:rPr>
          <w:rFonts w:ascii="Corbel" w:hAnsi="Corbel"/>
          <w:b/>
          <w:i/>
          <w:szCs w:val="17"/>
        </w:rPr>
      </w:pPr>
      <w:r w:rsidRPr="00957394">
        <w:rPr>
          <w:rFonts w:ascii="Corbel" w:hAnsi="Corbel"/>
          <w:i/>
          <w:szCs w:val="17"/>
        </w:rPr>
        <w:t xml:space="preserve">Here is an example of </w:t>
      </w:r>
      <w:r>
        <w:rPr>
          <w:rFonts w:ascii="Corbel" w:hAnsi="Corbel"/>
          <w:i/>
          <w:szCs w:val="17"/>
        </w:rPr>
        <w:t xml:space="preserve">performance indicators </w:t>
      </w:r>
      <w:r w:rsidRPr="00957394">
        <w:rPr>
          <w:rFonts w:ascii="Corbel" w:hAnsi="Corbel"/>
          <w:i/>
          <w:szCs w:val="17"/>
        </w:rPr>
        <w:t xml:space="preserve"> for 3rd grade math that were based on the CCSS priority clusters: </w:t>
      </w:r>
    </w:p>
    <w:tbl>
      <w:tblPr>
        <w:tblStyle w:val="TableGrid"/>
        <w:tblpPr w:leftFromText="180" w:rightFromText="180" w:vertAnchor="text" w:horzAnchor="margin" w:tblpXSpec="center" w:tblpY="180"/>
        <w:tblW w:w="0" w:type="auto"/>
        <w:tblLook w:val="04A0"/>
      </w:tblPr>
      <w:tblGrid>
        <w:gridCol w:w="3193"/>
        <w:gridCol w:w="4883"/>
        <w:gridCol w:w="398"/>
        <w:gridCol w:w="391"/>
        <w:gridCol w:w="392"/>
      </w:tblGrid>
      <w:tr w:rsidR="00957394" w:rsidRPr="00D82B5A" w:rsidTr="0043201D">
        <w:trPr>
          <w:trHeight w:val="436"/>
        </w:trPr>
        <w:tc>
          <w:tcPr>
            <w:tcW w:w="9250" w:type="dxa"/>
            <w:gridSpan w:val="5"/>
            <w:vAlign w:val="center"/>
          </w:tcPr>
          <w:p w:rsidR="00957394" w:rsidRPr="00D82B5A" w:rsidRDefault="00957394" w:rsidP="0043201D">
            <w:pPr>
              <w:jc w:val="center"/>
              <w:rPr>
                <w:rFonts w:ascii="Corbel" w:hAnsi="Corbel"/>
                <w:b/>
                <w:sz w:val="32"/>
              </w:rPr>
            </w:pPr>
            <w:r w:rsidRPr="006E15A4">
              <w:rPr>
                <w:rFonts w:ascii="Corbel" w:hAnsi="Corbel"/>
                <w:b/>
                <w:sz w:val="28"/>
              </w:rPr>
              <w:t>PRIORITY TOPICS CONSENSUS MAP</w:t>
            </w:r>
            <w:r>
              <w:rPr>
                <w:rFonts w:ascii="Corbel" w:hAnsi="Corbel"/>
                <w:b/>
                <w:sz w:val="28"/>
              </w:rPr>
              <w:t xml:space="preserve"> - 3rd grade math</w:t>
            </w:r>
          </w:p>
        </w:tc>
      </w:tr>
      <w:tr w:rsidR="00957394" w:rsidRPr="00D82B5A" w:rsidTr="0043201D">
        <w:trPr>
          <w:trHeight w:val="346"/>
        </w:trPr>
        <w:tc>
          <w:tcPr>
            <w:tcW w:w="3193" w:type="dxa"/>
            <w:shd w:val="clear" w:color="auto" w:fill="31849B" w:themeFill="accent5" w:themeFillShade="BF"/>
            <w:vAlign w:val="center"/>
          </w:tcPr>
          <w:p w:rsidR="00957394" w:rsidRPr="006E15A4" w:rsidRDefault="00957394" w:rsidP="0043201D">
            <w:pPr>
              <w:jc w:val="center"/>
              <w:rPr>
                <w:rFonts w:ascii="Corbel" w:hAnsi="Corbel"/>
                <w:b/>
                <w:color w:val="FFFFFF" w:themeColor="background1"/>
              </w:rPr>
            </w:pPr>
            <w:r w:rsidRPr="006E15A4">
              <w:rPr>
                <w:rFonts w:ascii="Corbel" w:hAnsi="Corbel"/>
                <w:b/>
                <w:color w:val="FFFFFF" w:themeColor="background1"/>
              </w:rPr>
              <w:t>TOPCIS</w:t>
            </w:r>
          </w:p>
        </w:tc>
        <w:tc>
          <w:tcPr>
            <w:tcW w:w="4883" w:type="dxa"/>
            <w:shd w:val="clear" w:color="auto" w:fill="31849B" w:themeFill="accent5" w:themeFillShade="BF"/>
            <w:vAlign w:val="center"/>
          </w:tcPr>
          <w:p w:rsidR="00957394" w:rsidRPr="006E15A4" w:rsidRDefault="00957394" w:rsidP="0043201D">
            <w:pPr>
              <w:jc w:val="center"/>
              <w:rPr>
                <w:rFonts w:ascii="Corbel" w:hAnsi="Corbel"/>
                <w:b/>
                <w:color w:val="FFFFFF" w:themeColor="background1"/>
              </w:rPr>
            </w:pPr>
            <w:r w:rsidRPr="006E15A4">
              <w:rPr>
                <w:rFonts w:ascii="Corbel" w:hAnsi="Corbel"/>
                <w:b/>
                <w:color w:val="FFFFFF" w:themeColor="background1"/>
              </w:rPr>
              <w:t>PERFORMANCE INDICATORS</w:t>
            </w:r>
          </w:p>
        </w:tc>
        <w:tc>
          <w:tcPr>
            <w:tcW w:w="391" w:type="dxa"/>
            <w:shd w:val="clear" w:color="auto" w:fill="31849B" w:themeFill="accent5" w:themeFillShade="BF"/>
            <w:vAlign w:val="center"/>
          </w:tcPr>
          <w:p w:rsidR="00957394" w:rsidRPr="006E15A4" w:rsidRDefault="00D7203E" w:rsidP="0043201D">
            <w:pPr>
              <w:jc w:val="center"/>
              <w:rPr>
                <w:rFonts w:ascii="Corbel" w:hAnsi="Corbel"/>
                <w:b/>
                <w:color w:val="FFFFFF" w:themeColor="background1"/>
              </w:rPr>
            </w:pPr>
            <w:r>
              <w:rPr>
                <w:rFonts w:ascii="Corbel" w:hAnsi="Corbel"/>
                <w:b/>
                <w:color w:val="FFFFFF" w:themeColor="background1"/>
              </w:rPr>
              <w:t>M</w:t>
            </w:r>
          </w:p>
        </w:tc>
        <w:tc>
          <w:tcPr>
            <w:tcW w:w="391" w:type="dxa"/>
            <w:shd w:val="clear" w:color="auto" w:fill="31849B" w:themeFill="accent5" w:themeFillShade="BF"/>
            <w:vAlign w:val="center"/>
          </w:tcPr>
          <w:p w:rsidR="00957394" w:rsidRPr="006E15A4" w:rsidRDefault="00D7203E" w:rsidP="0043201D">
            <w:pPr>
              <w:jc w:val="center"/>
              <w:rPr>
                <w:rFonts w:ascii="Corbel" w:hAnsi="Corbel"/>
                <w:b/>
                <w:color w:val="FFFFFF" w:themeColor="background1"/>
              </w:rPr>
            </w:pPr>
            <w:r>
              <w:rPr>
                <w:rFonts w:ascii="Corbel" w:hAnsi="Corbel"/>
                <w:b/>
                <w:color w:val="FFFFFF" w:themeColor="background1"/>
              </w:rPr>
              <w:t>C</w:t>
            </w:r>
          </w:p>
        </w:tc>
        <w:tc>
          <w:tcPr>
            <w:tcW w:w="392" w:type="dxa"/>
            <w:shd w:val="clear" w:color="auto" w:fill="31849B" w:themeFill="accent5" w:themeFillShade="BF"/>
            <w:vAlign w:val="center"/>
          </w:tcPr>
          <w:p w:rsidR="00957394" w:rsidRPr="006E15A4" w:rsidRDefault="00D7203E" w:rsidP="0043201D">
            <w:pPr>
              <w:jc w:val="center"/>
              <w:rPr>
                <w:rFonts w:ascii="Corbel" w:hAnsi="Corbel"/>
                <w:b/>
                <w:color w:val="FFFFFF" w:themeColor="background1"/>
              </w:rPr>
            </w:pPr>
            <w:r>
              <w:rPr>
                <w:rFonts w:ascii="Corbel" w:hAnsi="Corbel"/>
                <w:b/>
                <w:color w:val="FFFFFF" w:themeColor="background1"/>
              </w:rPr>
              <w:t>E</w:t>
            </w:r>
          </w:p>
        </w:tc>
      </w:tr>
      <w:tr w:rsidR="00957394" w:rsidRPr="00D82B5A" w:rsidTr="00BB60DE">
        <w:trPr>
          <w:trHeight w:val="238"/>
        </w:trPr>
        <w:tc>
          <w:tcPr>
            <w:tcW w:w="3193" w:type="dxa"/>
            <w:vMerge w:val="restart"/>
            <w:vAlign w:val="center"/>
          </w:tcPr>
          <w:p w:rsidR="00957394" w:rsidRPr="006E15A4" w:rsidRDefault="00957394" w:rsidP="0043201D">
            <w:pPr>
              <w:rPr>
                <w:rFonts w:ascii="Corbel" w:hAnsi="Corbel"/>
                <w:b/>
              </w:rPr>
            </w:pPr>
            <w:r>
              <w:rPr>
                <w:rFonts w:ascii="Corbel" w:hAnsi="Corbel"/>
                <w:b/>
              </w:rPr>
              <w:t>Operations and Algebraic Thinking</w:t>
            </w:r>
          </w:p>
        </w:tc>
        <w:tc>
          <w:tcPr>
            <w:tcW w:w="4883" w:type="dxa"/>
          </w:tcPr>
          <w:p w:rsidR="00957394" w:rsidRPr="00BB60DE" w:rsidRDefault="00BB60DE" w:rsidP="0043201D">
            <w:pPr>
              <w:rPr>
                <w:rFonts w:ascii="Corbel" w:hAnsi="Corbel"/>
                <w:sz w:val="18"/>
              </w:rPr>
            </w:pPr>
            <w:r>
              <w:rPr>
                <w:rFonts w:ascii="Corbel" w:hAnsi="Corbel"/>
                <w:sz w:val="18"/>
              </w:rPr>
              <w:t>Represent and solve problems involving multiplication/division</w:t>
            </w:r>
          </w:p>
        </w:tc>
        <w:tc>
          <w:tcPr>
            <w:tcW w:w="391" w:type="dxa"/>
            <w:vAlign w:val="center"/>
          </w:tcPr>
          <w:p w:rsidR="00957394" w:rsidRPr="00D82B5A" w:rsidRDefault="00BB60DE" w:rsidP="00BB60DE">
            <w:pPr>
              <w:jc w:val="center"/>
              <w:rPr>
                <w:rFonts w:ascii="Corbel" w:hAnsi="Corbel"/>
              </w:rPr>
            </w:pPr>
            <w:r>
              <w:rPr>
                <w:rFonts w:ascii="Corbel" w:hAnsi="Corbel"/>
              </w:rPr>
              <w:t>x</w:t>
            </w:r>
          </w:p>
        </w:tc>
        <w:tc>
          <w:tcPr>
            <w:tcW w:w="391" w:type="dxa"/>
            <w:vAlign w:val="center"/>
          </w:tcPr>
          <w:p w:rsidR="00957394" w:rsidRPr="00D82B5A" w:rsidRDefault="00BB60DE" w:rsidP="00BB60DE">
            <w:pPr>
              <w:jc w:val="center"/>
              <w:rPr>
                <w:rFonts w:ascii="Corbel" w:hAnsi="Corbel"/>
              </w:rPr>
            </w:pPr>
            <w:r>
              <w:rPr>
                <w:rFonts w:ascii="Corbel" w:hAnsi="Corbel"/>
              </w:rPr>
              <w:t>x</w:t>
            </w:r>
          </w:p>
        </w:tc>
        <w:tc>
          <w:tcPr>
            <w:tcW w:w="392" w:type="dxa"/>
            <w:vAlign w:val="center"/>
          </w:tcPr>
          <w:p w:rsidR="00957394" w:rsidRPr="00D82B5A" w:rsidRDefault="00957394" w:rsidP="00BB60DE">
            <w:pPr>
              <w:jc w:val="center"/>
              <w:rPr>
                <w:rFonts w:ascii="Corbel" w:hAnsi="Corbel"/>
              </w:rPr>
            </w:pPr>
          </w:p>
        </w:tc>
      </w:tr>
      <w:tr w:rsidR="00BB60DE" w:rsidRPr="00D82B5A" w:rsidTr="00BB60DE">
        <w:trPr>
          <w:trHeight w:val="238"/>
        </w:trPr>
        <w:tc>
          <w:tcPr>
            <w:tcW w:w="3193" w:type="dxa"/>
            <w:vMerge/>
            <w:vAlign w:val="center"/>
          </w:tcPr>
          <w:p w:rsidR="00BB60DE" w:rsidRPr="006E15A4" w:rsidRDefault="00BB60DE" w:rsidP="00BB60DE">
            <w:pPr>
              <w:rPr>
                <w:rFonts w:ascii="Corbel" w:hAnsi="Corbel"/>
                <w:b/>
              </w:rPr>
            </w:pPr>
          </w:p>
        </w:tc>
        <w:tc>
          <w:tcPr>
            <w:tcW w:w="4883" w:type="dxa"/>
          </w:tcPr>
          <w:p w:rsidR="00BB60DE" w:rsidRPr="00BB60DE" w:rsidRDefault="00BB60DE" w:rsidP="00BB60DE">
            <w:pPr>
              <w:rPr>
                <w:rFonts w:ascii="Corbel" w:hAnsi="Corbel"/>
                <w:sz w:val="18"/>
              </w:rPr>
            </w:pPr>
            <w:r>
              <w:rPr>
                <w:rFonts w:ascii="Corbel" w:hAnsi="Corbel"/>
                <w:sz w:val="18"/>
              </w:rPr>
              <w:t>Solve problems involving the four operations, and identify and explain patters in arithmetic</w:t>
            </w:r>
          </w:p>
        </w:tc>
        <w:tc>
          <w:tcPr>
            <w:tcW w:w="391" w:type="dxa"/>
            <w:vAlign w:val="center"/>
          </w:tcPr>
          <w:p w:rsidR="00BB60DE" w:rsidRPr="00D82B5A" w:rsidRDefault="00BB60DE" w:rsidP="00BB60DE">
            <w:pPr>
              <w:jc w:val="center"/>
              <w:rPr>
                <w:rFonts w:ascii="Corbel" w:hAnsi="Corbel"/>
              </w:rPr>
            </w:pPr>
            <w:r>
              <w:rPr>
                <w:rFonts w:ascii="Corbel" w:hAnsi="Corbel"/>
              </w:rPr>
              <w:t>x</w:t>
            </w:r>
          </w:p>
        </w:tc>
        <w:tc>
          <w:tcPr>
            <w:tcW w:w="391" w:type="dxa"/>
            <w:vAlign w:val="center"/>
          </w:tcPr>
          <w:p w:rsidR="00BB60DE" w:rsidRPr="00D82B5A" w:rsidRDefault="00BB60DE" w:rsidP="00BB60DE">
            <w:pPr>
              <w:jc w:val="center"/>
              <w:rPr>
                <w:rFonts w:ascii="Corbel" w:hAnsi="Corbel"/>
              </w:rPr>
            </w:pPr>
            <w:r>
              <w:rPr>
                <w:rFonts w:ascii="Corbel" w:hAnsi="Corbel"/>
              </w:rPr>
              <w:t>x</w:t>
            </w:r>
          </w:p>
        </w:tc>
        <w:tc>
          <w:tcPr>
            <w:tcW w:w="392" w:type="dxa"/>
            <w:vAlign w:val="center"/>
          </w:tcPr>
          <w:p w:rsidR="00BB60DE" w:rsidRPr="00D82B5A" w:rsidRDefault="00BB60DE" w:rsidP="00BB60DE">
            <w:pPr>
              <w:jc w:val="center"/>
              <w:rPr>
                <w:rFonts w:ascii="Corbel" w:hAnsi="Corbel"/>
              </w:rPr>
            </w:pPr>
          </w:p>
        </w:tc>
      </w:tr>
      <w:tr w:rsidR="00BB60DE" w:rsidRPr="00D82B5A" w:rsidTr="00BB60DE">
        <w:trPr>
          <w:trHeight w:val="238"/>
        </w:trPr>
        <w:tc>
          <w:tcPr>
            <w:tcW w:w="3193" w:type="dxa"/>
            <w:vMerge w:val="restart"/>
            <w:vAlign w:val="center"/>
          </w:tcPr>
          <w:p w:rsidR="00BB60DE" w:rsidRPr="006E15A4" w:rsidRDefault="00BB60DE" w:rsidP="00BB60DE">
            <w:pPr>
              <w:rPr>
                <w:rFonts w:ascii="Corbel" w:hAnsi="Corbel"/>
                <w:b/>
              </w:rPr>
            </w:pPr>
            <w:r>
              <w:rPr>
                <w:rFonts w:ascii="Corbel" w:hAnsi="Corbel"/>
                <w:b/>
              </w:rPr>
              <w:t>Number and Operations - Fractions</w:t>
            </w:r>
          </w:p>
        </w:tc>
        <w:tc>
          <w:tcPr>
            <w:tcW w:w="4883" w:type="dxa"/>
          </w:tcPr>
          <w:p w:rsidR="00BB60DE" w:rsidRPr="00BB60DE" w:rsidRDefault="00BB60DE" w:rsidP="00BB60DE">
            <w:pPr>
              <w:rPr>
                <w:rFonts w:ascii="Corbel" w:hAnsi="Corbel"/>
                <w:sz w:val="18"/>
              </w:rPr>
            </w:pPr>
            <w:r>
              <w:rPr>
                <w:rFonts w:ascii="Corbel" w:hAnsi="Corbel"/>
                <w:sz w:val="18"/>
              </w:rPr>
              <w:t>Develop understanding of fractions as numbers</w:t>
            </w:r>
          </w:p>
        </w:tc>
        <w:tc>
          <w:tcPr>
            <w:tcW w:w="391" w:type="dxa"/>
            <w:vAlign w:val="center"/>
          </w:tcPr>
          <w:p w:rsidR="00BB60DE" w:rsidRPr="00D82B5A" w:rsidRDefault="00BB60DE" w:rsidP="00BB60DE">
            <w:pPr>
              <w:jc w:val="center"/>
              <w:rPr>
                <w:rFonts w:ascii="Corbel" w:hAnsi="Corbel"/>
              </w:rPr>
            </w:pPr>
            <w:r>
              <w:rPr>
                <w:rFonts w:ascii="Corbel" w:hAnsi="Corbel"/>
              </w:rPr>
              <w:t>x</w:t>
            </w:r>
          </w:p>
        </w:tc>
        <w:tc>
          <w:tcPr>
            <w:tcW w:w="391" w:type="dxa"/>
            <w:vAlign w:val="center"/>
          </w:tcPr>
          <w:p w:rsidR="00BB60DE" w:rsidRPr="00D82B5A" w:rsidRDefault="00BB60DE" w:rsidP="00BB60DE">
            <w:pPr>
              <w:jc w:val="center"/>
              <w:rPr>
                <w:rFonts w:ascii="Corbel" w:hAnsi="Corbel"/>
              </w:rPr>
            </w:pPr>
            <w:r>
              <w:rPr>
                <w:rFonts w:ascii="Corbel" w:hAnsi="Corbel"/>
              </w:rPr>
              <w:t>x</w:t>
            </w:r>
          </w:p>
        </w:tc>
        <w:tc>
          <w:tcPr>
            <w:tcW w:w="392" w:type="dxa"/>
            <w:vAlign w:val="center"/>
          </w:tcPr>
          <w:p w:rsidR="00BB60DE" w:rsidRPr="00D82B5A" w:rsidRDefault="00D7203E" w:rsidP="00BB60DE">
            <w:pPr>
              <w:jc w:val="center"/>
              <w:rPr>
                <w:rFonts w:ascii="Corbel" w:hAnsi="Corbel"/>
              </w:rPr>
            </w:pPr>
            <w:r>
              <w:rPr>
                <w:rFonts w:ascii="Corbel" w:hAnsi="Corbel"/>
              </w:rPr>
              <w:t>X</w:t>
            </w:r>
          </w:p>
        </w:tc>
      </w:tr>
      <w:tr w:rsidR="00BB60DE" w:rsidRPr="00D82B5A" w:rsidTr="00BB60DE">
        <w:trPr>
          <w:trHeight w:val="238"/>
        </w:trPr>
        <w:tc>
          <w:tcPr>
            <w:tcW w:w="3193" w:type="dxa"/>
            <w:vMerge/>
            <w:vAlign w:val="center"/>
          </w:tcPr>
          <w:p w:rsidR="00BB60DE" w:rsidRPr="006E15A4" w:rsidRDefault="00BB60DE" w:rsidP="00BB60DE">
            <w:pPr>
              <w:rPr>
                <w:rFonts w:ascii="Corbel" w:hAnsi="Corbel"/>
                <w:b/>
              </w:rPr>
            </w:pPr>
          </w:p>
        </w:tc>
        <w:tc>
          <w:tcPr>
            <w:tcW w:w="4883" w:type="dxa"/>
          </w:tcPr>
          <w:p w:rsidR="00BB60DE" w:rsidRPr="00BB60DE" w:rsidRDefault="00BB60DE" w:rsidP="00BB60DE">
            <w:pPr>
              <w:rPr>
                <w:rFonts w:ascii="Corbel" w:hAnsi="Corbel"/>
                <w:sz w:val="18"/>
              </w:rPr>
            </w:pPr>
          </w:p>
        </w:tc>
        <w:tc>
          <w:tcPr>
            <w:tcW w:w="391" w:type="dxa"/>
            <w:vAlign w:val="center"/>
          </w:tcPr>
          <w:p w:rsidR="00BB60DE" w:rsidRPr="00D82B5A" w:rsidRDefault="00BB60DE" w:rsidP="00BB60DE">
            <w:pPr>
              <w:jc w:val="center"/>
              <w:rPr>
                <w:rFonts w:ascii="Corbel" w:hAnsi="Corbel"/>
              </w:rPr>
            </w:pPr>
          </w:p>
        </w:tc>
        <w:tc>
          <w:tcPr>
            <w:tcW w:w="391" w:type="dxa"/>
            <w:vAlign w:val="center"/>
          </w:tcPr>
          <w:p w:rsidR="00BB60DE" w:rsidRPr="00D82B5A" w:rsidRDefault="00BB60DE" w:rsidP="00BB60DE">
            <w:pPr>
              <w:jc w:val="center"/>
              <w:rPr>
                <w:rFonts w:ascii="Corbel" w:hAnsi="Corbel"/>
              </w:rPr>
            </w:pPr>
          </w:p>
        </w:tc>
        <w:tc>
          <w:tcPr>
            <w:tcW w:w="392" w:type="dxa"/>
            <w:vAlign w:val="center"/>
          </w:tcPr>
          <w:p w:rsidR="00BB60DE" w:rsidRPr="00D82B5A" w:rsidRDefault="00BB60DE" w:rsidP="00BB60DE">
            <w:pPr>
              <w:jc w:val="center"/>
              <w:rPr>
                <w:rFonts w:ascii="Corbel" w:hAnsi="Corbel"/>
              </w:rPr>
            </w:pPr>
          </w:p>
        </w:tc>
      </w:tr>
      <w:tr w:rsidR="00BB60DE" w:rsidRPr="00D82B5A" w:rsidTr="00BB60DE">
        <w:trPr>
          <w:trHeight w:val="238"/>
        </w:trPr>
        <w:tc>
          <w:tcPr>
            <w:tcW w:w="3193" w:type="dxa"/>
            <w:vMerge w:val="restart"/>
            <w:vAlign w:val="center"/>
          </w:tcPr>
          <w:p w:rsidR="00BB60DE" w:rsidRPr="006E15A4" w:rsidRDefault="00BB60DE" w:rsidP="00BB60DE">
            <w:pPr>
              <w:rPr>
                <w:rFonts w:ascii="Corbel" w:hAnsi="Corbel"/>
                <w:b/>
              </w:rPr>
            </w:pPr>
            <w:r>
              <w:rPr>
                <w:rFonts w:ascii="Corbel" w:hAnsi="Corbel"/>
                <w:b/>
              </w:rPr>
              <w:t>Measurement and Data</w:t>
            </w:r>
          </w:p>
        </w:tc>
        <w:tc>
          <w:tcPr>
            <w:tcW w:w="4883" w:type="dxa"/>
          </w:tcPr>
          <w:p w:rsidR="00BB60DE" w:rsidRPr="00BB60DE" w:rsidRDefault="00BB60DE" w:rsidP="00BB60DE">
            <w:pPr>
              <w:rPr>
                <w:rFonts w:ascii="Corbel" w:hAnsi="Corbel"/>
                <w:sz w:val="18"/>
              </w:rPr>
            </w:pPr>
            <w:r>
              <w:rPr>
                <w:rFonts w:ascii="Corbel" w:hAnsi="Corbel"/>
                <w:sz w:val="18"/>
              </w:rPr>
              <w:t>Solve problems involving measurement and estimation of intervals of time, liquid volume, and masses of objects</w:t>
            </w:r>
          </w:p>
        </w:tc>
        <w:tc>
          <w:tcPr>
            <w:tcW w:w="391" w:type="dxa"/>
            <w:vAlign w:val="center"/>
          </w:tcPr>
          <w:p w:rsidR="00BB60DE" w:rsidRPr="00D82B5A" w:rsidRDefault="00BB60DE" w:rsidP="00BB60DE">
            <w:pPr>
              <w:jc w:val="center"/>
              <w:rPr>
                <w:rFonts w:ascii="Corbel" w:hAnsi="Corbel"/>
              </w:rPr>
            </w:pPr>
            <w:r>
              <w:rPr>
                <w:rFonts w:ascii="Corbel" w:hAnsi="Corbel"/>
              </w:rPr>
              <w:t>x</w:t>
            </w:r>
          </w:p>
        </w:tc>
        <w:tc>
          <w:tcPr>
            <w:tcW w:w="391" w:type="dxa"/>
            <w:vAlign w:val="center"/>
          </w:tcPr>
          <w:p w:rsidR="00BB60DE" w:rsidRPr="00D82B5A" w:rsidRDefault="00BB60DE" w:rsidP="00BB60DE">
            <w:pPr>
              <w:jc w:val="center"/>
              <w:rPr>
                <w:rFonts w:ascii="Corbel" w:hAnsi="Corbel"/>
              </w:rPr>
            </w:pPr>
            <w:r>
              <w:rPr>
                <w:rFonts w:ascii="Corbel" w:hAnsi="Corbel"/>
              </w:rPr>
              <w:t>x</w:t>
            </w:r>
          </w:p>
        </w:tc>
        <w:tc>
          <w:tcPr>
            <w:tcW w:w="392" w:type="dxa"/>
            <w:vAlign w:val="center"/>
          </w:tcPr>
          <w:p w:rsidR="00BB60DE" w:rsidRPr="00D82B5A" w:rsidRDefault="00BB60DE" w:rsidP="00BB60DE">
            <w:pPr>
              <w:jc w:val="center"/>
              <w:rPr>
                <w:rFonts w:ascii="Corbel" w:hAnsi="Corbel"/>
              </w:rPr>
            </w:pPr>
          </w:p>
        </w:tc>
      </w:tr>
      <w:tr w:rsidR="00BB60DE" w:rsidRPr="00D82B5A" w:rsidTr="00BB60DE">
        <w:trPr>
          <w:trHeight w:val="238"/>
        </w:trPr>
        <w:tc>
          <w:tcPr>
            <w:tcW w:w="3193" w:type="dxa"/>
            <w:vMerge/>
          </w:tcPr>
          <w:p w:rsidR="00BB60DE" w:rsidRPr="00D82B5A" w:rsidRDefault="00BB60DE" w:rsidP="00BB60DE">
            <w:pPr>
              <w:rPr>
                <w:rFonts w:ascii="Corbel" w:hAnsi="Corbel"/>
              </w:rPr>
            </w:pPr>
          </w:p>
        </w:tc>
        <w:tc>
          <w:tcPr>
            <w:tcW w:w="4883" w:type="dxa"/>
          </w:tcPr>
          <w:p w:rsidR="00BB60DE" w:rsidRPr="00BB60DE" w:rsidRDefault="00BB60DE" w:rsidP="00BB60DE">
            <w:pPr>
              <w:rPr>
                <w:rFonts w:ascii="Corbel" w:hAnsi="Corbel"/>
                <w:sz w:val="18"/>
              </w:rPr>
            </w:pPr>
            <w:r>
              <w:rPr>
                <w:rFonts w:ascii="Corbel" w:hAnsi="Corbel"/>
                <w:sz w:val="18"/>
              </w:rPr>
              <w:t>Geometric measurement: understanding the concept of area and relate area to multiplication and addition</w:t>
            </w:r>
          </w:p>
        </w:tc>
        <w:tc>
          <w:tcPr>
            <w:tcW w:w="391" w:type="dxa"/>
            <w:vAlign w:val="center"/>
          </w:tcPr>
          <w:p w:rsidR="00BB60DE" w:rsidRPr="00D82B5A" w:rsidRDefault="00BB60DE" w:rsidP="00BB60DE">
            <w:pPr>
              <w:jc w:val="center"/>
              <w:rPr>
                <w:rFonts w:ascii="Corbel" w:hAnsi="Corbel"/>
              </w:rPr>
            </w:pPr>
            <w:r>
              <w:rPr>
                <w:rFonts w:ascii="Corbel" w:hAnsi="Corbel"/>
              </w:rPr>
              <w:t>x</w:t>
            </w:r>
          </w:p>
        </w:tc>
        <w:tc>
          <w:tcPr>
            <w:tcW w:w="391" w:type="dxa"/>
            <w:vAlign w:val="center"/>
          </w:tcPr>
          <w:p w:rsidR="00BB60DE" w:rsidRPr="00D82B5A" w:rsidRDefault="00BB60DE" w:rsidP="00BB60DE">
            <w:pPr>
              <w:jc w:val="center"/>
              <w:rPr>
                <w:rFonts w:ascii="Corbel" w:hAnsi="Corbel"/>
              </w:rPr>
            </w:pPr>
            <w:r>
              <w:rPr>
                <w:rFonts w:ascii="Corbel" w:hAnsi="Corbel"/>
              </w:rPr>
              <w:t>x</w:t>
            </w:r>
          </w:p>
        </w:tc>
        <w:tc>
          <w:tcPr>
            <w:tcW w:w="392" w:type="dxa"/>
            <w:vAlign w:val="center"/>
          </w:tcPr>
          <w:p w:rsidR="00BB60DE" w:rsidRPr="00D82B5A" w:rsidRDefault="00BB60DE" w:rsidP="00BB60DE">
            <w:pPr>
              <w:jc w:val="center"/>
              <w:rPr>
                <w:rFonts w:ascii="Corbel" w:hAnsi="Corbel"/>
              </w:rPr>
            </w:pPr>
          </w:p>
        </w:tc>
      </w:tr>
    </w:tbl>
    <w:p w:rsidR="00957394" w:rsidRPr="004B37F4" w:rsidRDefault="00957394" w:rsidP="00957394">
      <w:pPr>
        <w:spacing w:after="0"/>
        <w:ind w:left="360"/>
        <w:rPr>
          <w:rFonts w:ascii="Corbel" w:hAnsi="Corbel"/>
          <w:b/>
          <w:szCs w:val="17"/>
        </w:rPr>
      </w:pPr>
    </w:p>
    <w:p w:rsidR="00957394" w:rsidRDefault="00957394" w:rsidP="00957394">
      <w:pPr>
        <w:spacing w:after="0"/>
        <w:ind w:left="360"/>
        <w:rPr>
          <w:rFonts w:ascii="Corbel" w:hAnsi="Corbel"/>
          <w:szCs w:val="17"/>
        </w:rPr>
      </w:pPr>
      <w:r>
        <w:rPr>
          <w:rFonts w:ascii="Corbel" w:hAnsi="Corbel"/>
          <w:szCs w:val="17"/>
        </w:rPr>
        <w:t xml:space="preserve"> </w:t>
      </w:r>
    </w:p>
    <w:p w:rsidR="00957394" w:rsidRDefault="00957394" w:rsidP="00957394">
      <w:pPr>
        <w:ind w:left="360"/>
        <w:rPr>
          <w:rFonts w:ascii="Corbel" w:hAnsi="Corbel"/>
          <w:szCs w:val="17"/>
        </w:rPr>
      </w:pPr>
    </w:p>
    <w:p w:rsidR="00957394" w:rsidRDefault="00957394" w:rsidP="00957394">
      <w:pPr>
        <w:ind w:left="360"/>
        <w:rPr>
          <w:rFonts w:ascii="Corbel" w:hAnsi="Corbel"/>
          <w:szCs w:val="17"/>
        </w:rPr>
      </w:pPr>
    </w:p>
    <w:p w:rsidR="00957394" w:rsidRDefault="00957394" w:rsidP="00957394">
      <w:pPr>
        <w:ind w:left="360"/>
        <w:rPr>
          <w:rFonts w:ascii="Corbel" w:hAnsi="Corbel"/>
          <w:szCs w:val="17"/>
        </w:rPr>
      </w:pPr>
    </w:p>
    <w:p w:rsidR="00957394" w:rsidRDefault="00957394" w:rsidP="00957394">
      <w:pPr>
        <w:ind w:left="360"/>
        <w:rPr>
          <w:rFonts w:ascii="Corbel" w:hAnsi="Corbel"/>
          <w:szCs w:val="17"/>
        </w:rPr>
      </w:pPr>
    </w:p>
    <w:p w:rsidR="00BB60DE" w:rsidRDefault="00BB60DE" w:rsidP="00D82B5A">
      <w:pPr>
        <w:ind w:left="360"/>
        <w:rPr>
          <w:rFonts w:ascii="Corbel" w:hAnsi="Corbel"/>
          <w:szCs w:val="17"/>
        </w:rPr>
      </w:pPr>
    </w:p>
    <w:tbl>
      <w:tblPr>
        <w:tblStyle w:val="TableGrid"/>
        <w:tblpPr w:leftFromText="180" w:rightFromText="180" w:vertAnchor="text" w:horzAnchor="margin" w:tblpY="214"/>
        <w:tblW w:w="0" w:type="auto"/>
        <w:tblLook w:val="04A0"/>
      </w:tblPr>
      <w:tblGrid>
        <w:gridCol w:w="3490"/>
        <w:gridCol w:w="5452"/>
        <w:gridCol w:w="511"/>
        <w:gridCol w:w="519"/>
        <w:gridCol w:w="456"/>
        <w:gridCol w:w="457"/>
      </w:tblGrid>
      <w:tr w:rsidR="00D7203E" w:rsidTr="008F5108">
        <w:trPr>
          <w:trHeight w:val="466"/>
        </w:trPr>
        <w:tc>
          <w:tcPr>
            <w:tcW w:w="10885" w:type="dxa"/>
            <w:gridSpan w:val="6"/>
            <w:vAlign w:val="bottom"/>
          </w:tcPr>
          <w:p w:rsidR="00D7203E" w:rsidRPr="00D82B5A" w:rsidRDefault="00D7203E" w:rsidP="00D7203E">
            <w:pPr>
              <w:rPr>
                <w:rFonts w:ascii="Corbel" w:hAnsi="Corbel"/>
                <w:b/>
                <w:sz w:val="32"/>
              </w:rPr>
            </w:pPr>
            <w:r w:rsidRPr="00D82B5A">
              <w:rPr>
                <w:rFonts w:ascii="Corbel" w:hAnsi="Corbel"/>
                <w:b/>
                <w:sz w:val="32"/>
              </w:rPr>
              <w:lastRenderedPageBreak/>
              <w:t>PRIORITY TOPICS CONSENSUS MAP</w:t>
            </w:r>
            <w:r>
              <w:rPr>
                <w:rFonts w:ascii="Corbel" w:hAnsi="Corbel"/>
                <w:b/>
                <w:sz w:val="32"/>
              </w:rPr>
              <w:t>: _________________________________</w:t>
            </w:r>
          </w:p>
        </w:tc>
      </w:tr>
      <w:tr w:rsidR="008F5108" w:rsidTr="008F5108">
        <w:trPr>
          <w:trHeight w:val="420"/>
        </w:trPr>
        <w:tc>
          <w:tcPr>
            <w:tcW w:w="3490" w:type="dxa"/>
            <w:shd w:val="clear" w:color="auto" w:fill="31849B" w:themeFill="accent5" w:themeFillShade="BF"/>
            <w:vAlign w:val="center"/>
          </w:tcPr>
          <w:p w:rsidR="00D7203E" w:rsidRPr="006E15A4" w:rsidRDefault="00D7203E" w:rsidP="00BB60DE">
            <w:pPr>
              <w:jc w:val="center"/>
              <w:rPr>
                <w:rFonts w:ascii="Corbel" w:hAnsi="Corbel"/>
                <w:b/>
                <w:color w:val="FFFFFF" w:themeColor="background1"/>
                <w:sz w:val="24"/>
              </w:rPr>
            </w:pPr>
            <w:r w:rsidRPr="006E15A4">
              <w:rPr>
                <w:rFonts w:ascii="Corbel" w:hAnsi="Corbel"/>
                <w:b/>
                <w:color w:val="FFFFFF" w:themeColor="background1"/>
                <w:sz w:val="24"/>
              </w:rPr>
              <w:t>TOPICS</w:t>
            </w:r>
          </w:p>
        </w:tc>
        <w:tc>
          <w:tcPr>
            <w:tcW w:w="5452" w:type="dxa"/>
            <w:shd w:val="clear" w:color="auto" w:fill="31849B" w:themeFill="accent5" w:themeFillShade="BF"/>
            <w:vAlign w:val="center"/>
          </w:tcPr>
          <w:p w:rsidR="00D7203E" w:rsidRPr="006E15A4" w:rsidRDefault="00D7203E" w:rsidP="00BB60DE">
            <w:pPr>
              <w:jc w:val="center"/>
              <w:rPr>
                <w:rFonts w:ascii="Corbel" w:hAnsi="Corbel"/>
                <w:b/>
                <w:color w:val="FFFFFF" w:themeColor="background1"/>
                <w:sz w:val="24"/>
              </w:rPr>
            </w:pPr>
            <w:r w:rsidRPr="006E15A4">
              <w:rPr>
                <w:rFonts w:ascii="Corbel" w:hAnsi="Corbel"/>
                <w:b/>
                <w:color w:val="FFFFFF" w:themeColor="background1"/>
                <w:sz w:val="24"/>
              </w:rPr>
              <w:t>PERFORMANCE INDICATORS</w:t>
            </w:r>
          </w:p>
        </w:tc>
        <w:tc>
          <w:tcPr>
            <w:tcW w:w="511" w:type="dxa"/>
            <w:shd w:val="clear" w:color="auto" w:fill="31849B" w:themeFill="accent5" w:themeFillShade="BF"/>
            <w:vAlign w:val="center"/>
          </w:tcPr>
          <w:p w:rsidR="00D7203E" w:rsidRPr="006E15A4" w:rsidRDefault="00D7203E" w:rsidP="00D7203E">
            <w:pPr>
              <w:jc w:val="center"/>
              <w:rPr>
                <w:rFonts w:ascii="Corbel" w:hAnsi="Corbel"/>
                <w:b/>
                <w:color w:val="FFFFFF" w:themeColor="background1"/>
                <w:sz w:val="24"/>
              </w:rPr>
            </w:pPr>
            <w:r>
              <w:rPr>
                <w:rFonts w:ascii="Corbel" w:hAnsi="Corbel"/>
                <w:b/>
                <w:color w:val="FFFFFF" w:themeColor="background1"/>
                <w:sz w:val="24"/>
              </w:rPr>
              <w:t>M</w:t>
            </w:r>
          </w:p>
        </w:tc>
        <w:tc>
          <w:tcPr>
            <w:tcW w:w="519" w:type="dxa"/>
            <w:shd w:val="clear" w:color="auto" w:fill="31849B" w:themeFill="accent5" w:themeFillShade="BF"/>
            <w:vAlign w:val="center"/>
          </w:tcPr>
          <w:p w:rsidR="00D7203E" w:rsidRPr="006E15A4" w:rsidRDefault="00D7203E" w:rsidP="00D7203E">
            <w:pPr>
              <w:jc w:val="center"/>
              <w:rPr>
                <w:rFonts w:ascii="Corbel" w:hAnsi="Corbel"/>
                <w:b/>
                <w:color w:val="FFFFFF" w:themeColor="background1"/>
                <w:sz w:val="24"/>
              </w:rPr>
            </w:pPr>
            <w:r>
              <w:rPr>
                <w:rFonts w:ascii="Corbel" w:hAnsi="Corbel"/>
                <w:b/>
                <w:color w:val="FFFFFF" w:themeColor="background1"/>
                <w:sz w:val="24"/>
              </w:rPr>
              <w:t>C</w:t>
            </w:r>
          </w:p>
        </w:tc>
        <w:tc>
          <w:tcPr>
            <w:tcW w:w="456" w:type="dxa"/>
            <w:shd w:val="clear" w:color="auto" w:fill="31849B" w:themeFill="accent5" w:themeFillShade="BF"/>
            <w:vAlign w:val="center"/>
          </w:tcPr>
          <w:p w:rsidR="00D7203E" w:rsidRPr="006E15A4" w:rsidRDefault="00D7203E" w:rsidP="00D7203E">
            <w:pPr>
              <w:jc w:val="center"/>
              <w:rPr>
                <w:rFonts w:ascii="Corbel" w:hAnsi="Corbel"/>
                <w:b/>
                <w:color w:val="FFFFFF" w:themeColor="background1"/>
                <w:sz w:val="24"/>
              </w:rPr>
            </w:pPr>
            <w:r>
              <w:rPr>
                <w:rFonts w:ascii="Corbel" w:hAnsi="Corbel"/>
                <w:b/>
                <w:color w:val="FFFFFF" w:themeColor="background1"/>
                <w:sz w:val="24"/>
              </w:rPr>
              <w:t>E</w:t>
            </w:r>
          </w:p>
        </w:tc>
        <w:tc>
          <w:tcPr>
            <w:tcW w:w="457" w:type="dxa"/>
            <w:shd w:val="clear" w:color="auto" w:fill="31849B" w:themeFill="accent5" w:themeFillShade="BF"/>
            <w:vAlign w:val="center"/>
          </w:tcPr>
          <w:p w:rsidR="00D7203E" w:rsidRPr="006E15A4" w:rsidRDefault="00D7203E" w:rsidP="00D7203E">
            <w:pPr>
              <w:jc w:val="center"/>
              <w:rPr>
                <w:rFonts w:ascii="Corbel" w:hAnsi="Corbel"/>
                <w:b/>
                <w:color w:val="FFFFFF" w:themeColor="background1"/>
                <w:sz w:val="24"/>
              </w:rPr>
            </w:pPr>
            <w:r>
              <w:rPr>
                <w:rFonts w:ascii="Corbel" w:hAnsi="Corbel"/>
                <w:b/>
                <w:color w:val="FFFFFF" w:themeColor="background1"/>
                <w:sz w:val="24"/>
              </w:rPr>
              <w:t>P</w:t>
            </w:r>
          </w:p>
        </w:tc>
      </w:tr>
      <w:tr w:rsidR="00D7203E" w:rsidTr="008F5108">
        <w:trPr>
          <w:trHeight w:val="502"/>
        </w:trPr>
        <w:tc>
          <w:tcPr>
            <w:tcW w:w="3490" w:type="dxa"/>
            <w:vMerge w:val="restart"/>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val="restart"/>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val="restart"/>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val="restart"/>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val="restart"/>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r w:rsidR="00D7203E" w:rsidTr="008F5108">
        <w:trPr>
          <w:trHeight w:val="502"/>
        </w:trPr>
        <w:tc>
          <w:tcPr>
            <w:tcW w:w="3490" w:type="dxa"/>
            <w:vMerge/>
          </w:tcPr>
          <w:p w:rsidR="00D7203E" w:rsidRPr="00D82B5A" w:rsidRDefault="00D7203E" w:rsidP="00BB60DE">
            <w:pPr>
              <w:rPr>
                <w:rFonts w:ascii="Corbel" w:hAnsi="Corbel"/>
              </w:rPr>
            </w:pPr>
          </w:p>
        </w:tc>
        <w:tc>
          <w:tcPr>
            <w:tcW w:w="5452" w:type="dxa"/>
          </w:tcPr>
          <w:p w:rsidR="00D7203E" w:rsidRPr="00BB60DE" w:rsidRDefault="00D7203E" w:rsidP="00BB60DE">
            <w:pPr>
              <w:rPr>
                <w:rFonts w:ascii="Corbel" w:hAnsi="Corbel"/>
                <w:sz w:val="20"/>
                <w:szCs w:val="20"/>
              </w:rPr>
            </w:pPr>
          </w:p>
        </w:tc>
        <w:tc>
          <w:tcPr>
            <w:tcW w:w="511" w:type="dxa"/>
          </w:tcPr>
          <w:p w:rsidR="00D7203E" w:rsidRPr="00BB60DE" w:rsidRDefault="00D7203E" w:rsidP="00BB60DE">
            <w:pPr>
              <w:rPr>
                <w:rFonts w:ascii="Corbel" w:hAnsi="Corbel"/>
                <w:sz w:val="20"/>
                <w:szCs w:val="20"/>
              </w:rPr>
            </w:pPr>
          </w:p>
        </w:tc>
        <w:tc>
          <w:tcPr>
            <w:tcW w:w="519" w:type="dxa"/>
          </w:tcPr>
          <w:p w:rsidR="00D7203E" w:rsidRPr="00BB60DE" w:rsidRDefault="00D7203E" w:rsidP="00BB60DE">
            <w:pPr>
              <w:rPr>
                <w:rFonts w:ascii="Corbel" w:hAnsi="Corbel"/>
                <w:sz w:val="20"/>
                <w:szCs w:val="20"/>
              </w:rPr>
            </w:pPr>
          </w:p>
        </w:tc>
        <w:tc>
          <w:tcPr>
            <w:tcW w:w="456" w:type="dxa"/>
          </w:tcPr>
          <w:p w:rsidR="00D7203E" w:rsidRPr="00BB60DE" w:rsidRDefault="00D7203E" w:rsidP="00BB60DE">
            <w:pPr>
              <w:rPr>
                <w:rFonts w:ascii="Corbel" w:hAnsi="Corbel"/>
                <w:sz w:val="20"/>
                <w:szCs w:val="20"/>
              </w:rPr>
            </w:pPr>
          </w:p>
        </w:tc>
        <w:tc>
          <w:tcPr>
            <w:tcW w:w="457" w:type="dxa"/>
          </w:tcPr>
          <w:p w:rsidR="00D7203E" w:rsidRPr="00BB60DE" w:rsidRDefault="00D7203E" w:rsidP="00BB60DE">
            <w:pPr>
              <w:rPr>
                <w:rFonts w:ascii="Corbel" w:hAnsi="Corbel"/>
                <w:sz w:val="20"/>
                <w:szCs w:val="20"/>
              </w:rPr>
            </w:pPr>
          </w:p>
        </w:tc>
      </w:tr>
    </w:tbl>
    <w:p w:rsidR="00D7203E" w:rsidRDefault="00D7203E" w:rsidP="00D7203E">
      <w:pPr>
        <w:spacing w:after="0" w:line="240" w:lineRule="auto"/>
        <w:rPr>
          <w:rFonts w:ascii="Corbel" w:hAnsi="Corbel"/>
          <w:sz w:val="18"/>
        </w:rPr>
      </w:pPr>
    </w:p>
    <w:p w:rsidR="008F5108" w:rsidRDefault="008F5108" w:rsidP="00D7203E">
      <w:pPr>
        <w:spacing w:after="0" w:line="240" w:lineRule="auto"/>
        <w:rPr>
          <w:rFonts w:ascii="Corbel" w:hAnsi="Corbel"/>
          <w:sz w:val="18"/>
        </w:rPr>
      </w:pPr>
    </w:p>
    <w:tbl>
      <w:tblPr>
        <w:tblStyle w:val="TableGrid"/>
        <w:tblpPr w:leftFromText="180" w:rightFromText="180" w:vertAnchor="text" w:horzAnchor="margin" w:tblpY="214"/>
        <w:tblW w:w="0" w:type="auto"/>
        <w:tblLook w:val="04A0"/>
      </w:tblPr>
      <w:tblGrid>
        <w:gridCol w:w="3498"/>
        <w:gridCol w:w="5464"/>
        <w:gridCol w:w="512"/>
        <w:gridCol w:w="520"/>
        <w:gridCol w:w="457"/>
        <w:gridCol w:w="458"/>
      </w:tblGrid>
      <w:tr w:rsidR="008F5108" w:rsidTr="008F5108">
        <w:trPr>
          <w:trHeight w:val="437"/>
        </w:trPr>
        <w:tc>
          <w:tcPr>
            <w:tcW w:w="3498" w:type="dxa"/>
            <w:shd w:val="clear" w:color="auto" w:fill="31849B" w:themeFill="accent5" w:themeFillShade="BF"/>
            <w:vAlign w:val="center"/>
          </w:tcPr>
          <w:p w:rsidR="008F5108" w:rsidRPr="006E15A4" w:rsidRDefault="008F5108" w:rsidP="0043201D">
            <w:pPr>
              <w:jc w:val="center"/>
              <w:rPr>
                <w:rFonts w:ascii="Corbel" w:hAnsi="Corbel"/>
                <w:b/>
                <w:color w:val="FFFFFF" w:themeColor="background1"/>
                <w:sz w:val="24"/>
              </w:rPr>
            </w:pPr>
            <w:r w:rsidRPr="006E15A4">
              <w:rPr>
                <w:rFonts w:ascii="Corbel" w:hAnsi="Corbel"/>
                <w:b/>
                <w:color w:val="FFFFFF" w:themeColor="background1"/>
                <w:sz w:val="24"/>
              </w:rPr>
              <w:lastRenderedPageBreak/>
              <w:t>TOPICS</w:t>
            </w:r>
          </w:p>
        </w:tc>
        <w:tc>
          <w:tcPr>
            <w:tcW w:w="5464" w:type="dxa"/>
            <w:shd w:val="clear" w:color="auto" w:fill="31849B" w:themeFill="accent5" w:themeFillShade="BF"/>
            <w:vAlign w:val="center"/>
          </w:tcPr>
          <w:p w:rsidR="008F5108" w:rsidRPr="006E15A4" w:rsidRDefault="008F5108" w:rsidP="0043201D">
            <w:pPr>
              <w:jc w:val="center"/>
              <w:rPr>
                <w:rFonts w:ascii="Corbel" w:hAnsi="Corbel"/>
                <w:b/>
                <w:color w:val="FFFFFF" w:themeColor="background1"/>
                <w:sz w:val="24"/>
              </w:rPr>
            </w:pPr>
            <w:r w:rsidRPr="006E15A4">
              <w:rPr>
                <w:rFonts w:ascii="Corbel" w:hAnsi="Corbel"/>
                <w:b/>
                <w:color w:val="FFFFFF" w:themeColor="background1"/>
                <w:sz w:val="24"/>
              </w:rPr>
              <w:t>PERFORMANCE INDICATORS</w:t>
            </w:r>
          </w:p>
        </w:tc>
        <w:tc>
          <w:tcPr>
            <w:tcW w:w="512" w:type="dxa"/>
            <w:shd w:val="clear" w:color="auto" w:fill="31849B" w:themeFill="accent5" w:themeFillShade="BF"/>
            <w:vAlign w:val="center"/>
          </w:tcPr>
          <w:p w:rsidR="008F5108" w:rsidRPr="006E15A4" w:rsidRDefault="008F5108" w:rsidP="0043201D">
            <w:pPr>
              <w:jc w:val="center"/>
              <w:rPr>
                <w:rFonts w:ascii="Corbel" w:hAnsi="Corbel"/>
                <w:b/>
                <w:color w:val="FFFFFF" w:themeColor="background1"/>
                <w:sz w:val="24"/>
              </w:rPr>
            </w:pPr>
            <w:r>
              <w:rPr>
                <w:rFonts w:ascii="Corbel" w:hAnsi="Corbel"/>
                <w:b/>
                <w:color w:val="FFFFFF" w:themeColor="background1"/>
                <w:sz w:val="24"/>
              </w:rPr>
              <w:t>M</w:t>
            </w:r>
          </w:p>
        </w:tc>
        <w:tc>
          <w:tcPr>
            <w:tcW w:w="520" w:type="dxa"/>
            <w:shd w:val="clear" w:color="auto" w:fill="31849B" w:themeFill="accent5" w:themeFillShade="BF"/>
            <w:vAlign w:val="center"/>
          </w:tcPr>
          <w:p w:rsidR="008F5108" w:rsidRPr="006E15A4" w:rsidRDefault="008F5108" w:rsidP="0043201D">
            <w:pPr>
              <w:jc w:val="center"/>
              <w:rPr>
                <w:rFonts w:ascii="Corbel" w:hAnsi="Corbel"/>
                <w:b/>
                <w:color w:val="FFFFFF" w:themeColor="background1"/>
                <w:sz w:val="24"/>
              </w:rPr>
            </w:pPr>
            <w:r>
              <w:rPr>
                <w:rFonts w:ascii="Corbel" w:hAnsi="Corbel"/>
                <w:b/>
                <w:color w:val="FFFFFF" w:themeColor="background1"/>
                <w:sz w:val="24"/>
              </w:rPr>
              <w:t>C</w:t>
            </w:r>
          </w:p>
        </w:tc>
        <w:tc>
          <w:tcPr>
            <w:tcW w:w="457" w:type="dxa"/>
            <w:shd w:val="clear" w:color="auto" w:fill="31849B" w:themeFill="accent5" w:themeFillShade="BF"/>
            <w:vAlign w:val="center"/>
          </w:tcPr>
          <w:p w:rsidR="008F5108" w:rsidRPr="006E15A4" w:rsidRDefault="008F5108" w:rsidP="0043201D">
            <w:pPr>
              <w:jc w:val="center"/>
              <w:rPr>
                <w:rFonts w:ascii="Corbel" w:hAnsi="Corbel"/>
                <w:b/>
                <w:color w:val="FFFFFF" w:themeColor="background1"/>
                <w:sz w:val="24"/>
              </w:rPr>
            </w:pPr>
            <w:r>
              <w:rPr>
                <w:rFonts w:ascii="Corbel" w:hAnsi="Corbel"/>
                <w:b/>
                <w:color w:val="FFFFFF" w:themeColor="background1"/>
                <w:sz w:val="24"/>
              </w:rPr>
              <w:t>E</w:t>
            </w:r>
          </w:p>
        </w:tc>
        <w:tc>
          <w:tcPr>
            <w:tcW w:w="458" w:type="dxa"/>
            <w:shd w:val="clear" w:color="auto" w:fill="31849B" w:themeFill="accent5" w:themeFillShade="BF"/>
            <w:vAlign w:val="center"/>
          </w:tcPr>
          <w:p w:rsidR="008F5108" w:rsidRPr="006E15A4" w:rsidRDefault="008F5108" w:rsidP="0043201D">
            <w:pPr>
              <w:jc w:val="center"/>
              <w:rPr>
                <w:rFonts w:ascii="Corbel" w:hAnsi="Corbel"/>
                <w:b/>
                <w:color w:val="FFFFFF" w:themeColor="background1"/>
                <w:sz w:val="24"/>
              </w:rPr>
            </w:pPr>
            <w:r>
              <w:rPr>
                <w:rFonts w:ascii="Corbel" w:hAnsi="Corbel"/>
                <w:b/>
                <w:color w:val="FFFFFF" w:themeColor="background1"/>
                <w:sz w:val="24"/>
              </w:rPr>
              <w:t>P</w:t>
            </w:r>
          </w:p>
        </w:tc>
      </w:tr>
      <w:tr w:rsidR="008F5108" w:rsidTr="008F5108">
        <w:trPr>
          <w:trHeight w:val="522"/>
        </w:trPr>
        <w:tc>
          <w:tcPr>
            <w:tcW w:w="3498" w:type="dxa"/>
            <w:vMerge w:val="restart"/>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val="restart"/>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val="restart"/>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val="restart"/>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val="restart"/>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r w:rsidR="008F5108" w:rsidTr="008F5108">
        <w:trPr>
          <w:trHeight w:val="522"/>
        </w:trPr>
        <w:tc>
          <w:tcPr>
            <w:tcW w:w="3498" w:type="dxa"/>
            <w:vMerge/>
          </w:tcPr>
          <w:p w:rsidR="008F5108" w:rsidRPr="00D82B5A" w:rsidRDefault="008F5108" w:rsidP="0043201D">
            <w:pPr>
              <w:rPr>
                <w:rFonts w:ascii="Corbel" w:hAnsi="Corbel"/>
              </w:rPr>
            </w:pPr>
          </w:p>
        </w:tc>
        <w:tc>
          <w:tcPr>
            <w:tcW w:w="5464" w:type="dxa"/>
          </w:tcPr>
          <w:p w:rsidR="008F5108" w:rsidRPr="00BB60DE" w:rsidRDefault="008F5108" w:rsidP="0043201D">
            <w:pPr>
              <w:rPr>
                <w:rFonts w:ascii="Corbel" w:hAnsi="Corbel"/>
                <w:sz w:val="20"/>
                <w:szCs w:val="20"/>
              </w:rPr>
            </w:pPr>
          </w:p>
        </w:tc>
        <w:tc>
          <w:tcPr>
            <w:tcW w:w="512" w:type="dxa"/>
          </w:tcPr>
          <w:p w:rsidR="008F5108" w:rsidRPr="00BB60DE" w:rsidRDefault="008F5108" w:rsidP="0043201D">
            <w:pPr>
              <w:rPr>
                <w:rFonts w:ascii="Corbel" w:hAnsi="Corbel"/>
                <w:sz w:val="20"/>
                <w:szCs w:val="20"/>
              </w:rPr>
            </w:pPr>
          </w:p>
        </w:tc>
        <w:tc>
          <w:tcPr>
            <w:tcW w:w="520" w:type="dxa"/>
          </w:tcPr>
          <w:p w:rsidR="008F5108" w:rsidRPr="00BB60DE" w:rsidRDefault="008F5108" w:rsidP="0043201D">
            <w:pPr>
              <w:rPr>
                <w:rFonts w:ascii="Corbel" w:hAnsi="Corbel"/>
                <w:sz w:val="20"/>
                <w:szCs w:val="20"/>
              </w:rPr>
            </w:pPr>
          </w:p>
        </w:tc>
        <w:tc>
          <w:tcPr>
            <w:tcW w:w="457" w:type="dxa"/>
          </w:tcPr>
          <w:p w:rsidR="008F5108" w:rsidRPr="00BB60DE" w:rsidRDefault="008F5108" w:rsidP="0043201D">
            <w:pPr>
              <w:rPr>
                <w:rFonts w:ascii="Corbel" w:hAnsi="Corbel"/>
                <w:sz w:val="20"/>
                <w:szCs w:val="20"/>
              </w:rPr>
            </w:pPr>
          </w:p>
        </w:tc>
        <w:tc>
          <w:tcPr>
            <w:tcW w:w="458" w:type="dxa"/>
          </w:tcPr>
          <w:p w:rsidR="008F5108" w:rsidRPr="00BB60DE" w:rsidRDefault="008F5108" w:rsidP="0043201D">
            <w:pPr>
              <w:rPr>
                <w:rFonts w:ascii="Corbel" w:hAnsi="Corbel"/>
                <w:sz w:val="20"/>
                <w:szCs w:val="20"/>
              </w:rPr>
            </w:pPr>
          </w:p>
        </w:tc>
      </w:tr>
    </w:tbl>
    <w:p w:rsidR="008F5108" w:rsidRPr="00D7203E" w:rsidRDefault="008F5108" w:rsidP="00D7203E">
      <w:pPr>
        <w:spacing w:after="0" w:line="240" w:lineRule="auto"/>
        <w:rPr>
          <w:rFonts w:ascii="Corbel" w:hAnsi="Corbel"/>
          <w:sz w:val="18"/>
        </w:rPr>
      </w:pPr>
    </w:p>
    <w:p w:rsidR="00D82B5A" w:rsidRDefault="00BB60DE" w:rsidP="00D82B5A">
      <w:pPr>
        <w:rPr>
          <w:rFonts w:ascii="Corbel" w:hAnsi="Corbel"/>
          <w:sz w:val="32"/>
        </w:rPr>
      </w:pPr>
      <w:r>
        <w:rPr>
          <w:rFonts w:ascii="Corbel" w:hAnsi="Corbel"/>
          <w:sz w:val="32"/>
        </w:rPr>
        <w:lastRenderedPageBreak/>
        <w:t xml:space="preserve">Assessment Construct: </w:t>
      </w:r>
    </w:p>
    <w:tbl>
      <w:tblPr>
        <w:tblStyle w:val="TableGrid"/>
        <w:tblW w:w="0" w:type="auto"/>
        <w:tblLook w:val="04A0"/>
      </w:tblPr>
      <w:tblGrid>
        <w:gridCol w:w="2538"/>
        <w:gridCol w:w="4239"/>
        <w:gridCol w:w="4239"/>
      </w:tblGrid>
      <w:tr w:rsidR="00A429E5" w:rsidTr="00A429E5">
        <w:tc>
          <w:tcPr>
            <w:tcW w:w="2538" w:type="dxa"/>
            <w:shd w:val="clear" w:color="auto" w:fill="31849B" w:themeFill="accent5" w:themeFillShade="BF"/>
            <w:vAlign w:val="center"/>
          </w:tcPr>
          <w:p w:rsidR="00A429E5" w:rsidRPr="00A429E5" w:rsidRDefault="00A429E5" w:rsidP="00A429E5">
            <w:pPr>
              <w:jc w:val="center"/>
              <w:rPr>
                <w:rFonts w:ascii="Corbel" w:hAnsi="Corbel"/>
                <w:b/>
                <w:color w:val="FFFFFF" w:themeColor="background1"/>
                <w:sz w:val="24"/>
              </w:rPr>
            </w:pPr>
            <w:r w:rsidRPr="00A429E5">
              <w:rPr>
                <w:rFonts w:ascii="Corbel" w:hAnsi="Corbel"/>
                <w:b/>
                <w:color w:val="FFFFFF" w:themeColor="background1"/>
                <w:sz w:val="24"/>
              </w:rPr>
              <w:t>CRITERIA</w:t>
            </w:r>
          </w:p>
        </w:tc>
        <w:tc>
          <w:tcPr>
            <w:tcW w:w="4239" w:type="dxa"/>
            <w:shd w:val="clear" w:color="auto" w:fill="31849B" w:themeFill="accent5" w:themeFillShade="BF"/>
          </w:tcPr>
          <w:p w:rsidR="00A429E5" w:rsidRPr="00A429E5" w:rsidRDefault="00A429E5" w:rsidP="00A429E5">
            <w:pPr>
              <w:jc w:val="center"/>
              <w:rPr>
                <w:rFonts w:ascii="Corbel" w:hAnsi="Corbel"/>
                <w:b/>
                <w:color w:val="FFFFFF" w:themeColor="background1"/>
                <w:sz w:val="24"/>
              </w:rPr>
            </w:pPr>
            <w:r w:rsidRPr="00A429E5">
              <w:rPr>
                <w:rFonts w:ascii="Corbel" w:hAnsi="Corbel"/>
                <w:b/>
                <w:color w:val="FFFFFF" w:themeColor="background1"/>
                <w:sz w:val="24"/>
              </w:rPr>
              <w:t>PRE-ASSESSMENT</w:t>
            </w:r>
          </w:p>
        </w:tc>
        <w:tc>
          <w:tcPr>
            <w:tcW w:w="4239" w:type="dxa"/>
            <w:shd w:val="clear" w:color="auto" w:fill="31849B" w:themeFill="accent5" w:themeFillShade="BF"/>
          </w:tcPr>
          <w:p w:rsidR="00A429E5" w:rsidRPr="00A429E5" w:rsidRDefault="00A429E5" w:rsidP="00A429E5">
            <w:pPr>
              <w:jc w:val="center"/>
              <w:rPr>
                <w:rFonts w:ascii="Corbel" w:hAnsi="Corbel"/>
                <w:color w:val="FFFFFF" w:themeColor="background1"/>
                <w:sz w:val="32"/>
              </w:rPr>
            </w:pPr>
            <w:r w:rsidRPr="00A429E5">
              <w:rPr>
                <w:rFonts w:ascii="Corbel" w:hAnsi="Corbel"/>
                <w:b/>
                <w:color w:val="FFFFFF" w:themeColor="background1"/>
                <w:sz w:val="24"/>
              </w:rPr>
              <w:t>POST-ASSESSMENT</w:t>
            </w:r>
          </w:p>
        </w:tc>
      </w:tr>
      <w:tr w:rsidR="00A429E5" w:rsidTr="00A429E5">
        <w:trPr>
          <w:trHeight w:val="652"/>
        </w:trPr>
        <w:tc>
          <w:tcPr>
            <w:tcW w:w="2538" w:type="dxa"/>
            <w:vMerge w:val="restart"/>
            <w:vAlign w:val="center"/>
          </w:tcPr>
          <w:p w:rsidR="00A429E5" w:rsidRDefault="00A429E5" w:rsidP="00A429E5">
            <w:pPr>
              <w:rPr>
                <w:rFonts w:ascii="Corbel" w:hAnsi="Corbel"/>
                <w:sz w:val="32"/>
              </w:rPr>
            </w:pPr>
            <w:r>
              <w:rPr>
                <w:rFonts w:ascii="Corbel" w:hAnsi="Corbel"/>
                <w:b/>
                <w:sz w:val="24"/>
              </w:rPr>
              <w:t>Number of questions on the assessment</w:t>
            </w:r>
          </w:p>
        </w:tc>
        <w:tc>
          <w:tcPr>
            <w:tcW w:w="4239" w:type="dxa"/>
          </w:tcPr>
          <w:p w:rsidR="00A429E5" w:rsidRPr="00A429E5" w:rsidRDefault="00A429E5" w:rsidP="00D82B5A">
            <w:pPr>
              <w:rPr>
                <w:rFonts w:ascii="Corbel" w:hAnsi="Corbel"/>
              </w:rPr>
            </w:pPr>
            <w:r w:rsidRPr="00A429E5">
              <w:rPr>
                <w:rFonts w:ascii="Corbel" w:hAnsi="Corbel"/>
                <w:b/>
              </w:rPr>
              <w:t>Multiple Choice</w:t>
            </w:r>
          </w:p>
          <w:p w:rsidR="00A429E5" w:rsidRPr="00A429E5" w:rsidRDefault="00A429E5" w:rsidP="00D82B5A">
            <w:pPr>
              <w:rPr>
                <w:rFonts w:ascii="Corbel" w:hAnsi="Corbel"/>
              </w:rPr>
            </w:pPr>
          </w:p>
        </w:tc>
        <w:tc>
          <w:tcPr>
            <w:tcW w:w="4239" w:type="dxa"/>
          </w:tcPr>
          <w:p w:rsidR="00A429E5" w:rsidRPr="00A429E5" w:rsidRDefault="00A429E5" w:rsidP="0043201D">
            <w:pPr>
              <w:rPr>
                <w:rFonts w:ascii="Corbel" w:hAnsi="Corbel"/>
              </w:rPr>
            </w:pPr>
            <w:r w:rsidRPr="00A429E5">
              <w:rPr>
                <w:rFonts w:ascii="Corbel" w:hAnsi="Corbel"/>
                <w:b/>
              </w:rPr>
              <w:t>Multiple Choice</w:t>
            </w:r>
          </w:p>
          <w:p w:rsidR="00A429E5" w:rsidRPr="00A429E5" w:rsidRDefault="00A429E5" w:rsidP="0043201D">
            <w:pPr>
              <w:rPr>
                <w:rFonts w:ascii="Corbel" w:hAnsi="Corbel"/>
              </w:rPr>
            </w:pPr>
          </w:p>
        </w:tc>
      </w:tr>
      <w:tr w:rsidR="00A429E5" w:rsidTr="00A429E5">
        <w:trPr>
          <w:trHeight w:val="652"/>
        </w:trPr>
        <w:tc>
          <w:tcPr>
            <w:tcW w:w="2538" w:type="dxa"/>
            <w:vMerge/>
          </w:tcPr>
          <w:p w:rsidR="00A429E5" w:rsidRDefault="00A429E5" w:rsidP="00D82B5A">
            <w:pPr>
              <w:rPr>
                <w:rFonts w:ascii="Corbel" w:hAnsi="Corbel"/>
                <w:sz w:val="32"/>
              </w:rPr>
            </w:pPr>
          </w:p>
        </w:tc>
        <w:tc>
          <w:tcPr>
            <w:tcW w:w="4239" w:type="dxa"/>
          </w:tcPr>
          <w:p w:rsidR="00A429E5" w:rsidRDefault="00A429E5" w:rsidP="00D82B5A">
            <w:pPr>
              <w:rPr>
                <w:rFonts w:ascii="Corbel" w:hAnsi="Corbel"/>
                <w:b/>
              </w:rPr>
            </w:pPr>
            <w:r w:rsidRPr="00A429E5">
              <w:rPr>
                <w:rFonts w:ascii="Corbel" w:hAnsi="Corbel"/>
                <w:b/>
              </w:rPr>
              <w:t>Constructed Response</w:t>
            </w:r>
          </w:p>
          <w:p w:rsidR="00A429E5" w:rsidRPr="00A429E5" w:rsidRDefault="00A429E5" w:rsidP="00D82B5A">
            <w:pPr>
              <w:rPr>
                <w:rFonts w:ascii="Corbel" w:hAnsi="Corbel"/>
              </w:rPr>
            </w:pPr>
          </w:p>
        </w:tc>
        <w:tc>
          <w:tcPr>
            <w:tcW w:w="4239" w:type="dxa"/>
          </w:tcPr>
          <w:p w:rsidR="00A429E5" w:rsidRPr="00A429E5" w:rsidRDefault="00A429E5" w:rsidP="0043201D">
            <w:pPr>
              <w:rPr>
                <w:rFonts w:ascii="Corbel" w:hAnsi="Corbel"/>
              </w:rPr>
            </w:pPr>
            <w:r w:rsidRPr="00A429E5">
              <w:rPr>
                <w:rFonts w:ascii="Corbel" w:hAnsi="Corbel"/>
                <w:b/>
              </w:rPr>
              <w:t>Constructed Response</w:t>
            </w:r>
          </w:p>
        </w:tc>
      </w:tr>
      <w:tr w:rsidR="00A429E5" w:rsidTr="00A429E5">
        <w:trPr>
          <w:trHeight w:val="652"/>
        </w:trPr>
        <w:tc>
          <w:tcPr>
            <w:tcW w:w="2538" w:type="dxa"/>
            <w:vMerge/>
          </w:tcPr>
          <w:p w:rsidR="00A429E5" w:rsidRDefault="00A429E5" w:rsidP="00D82B5A">
            <w:pPr>
              <w:rPr>
                <w:rFonts w:ascii="Corbel" w:hAnsi="Corbel"/>
                <w:sz w:val="32"/>
              </w:rPr>
            </w:pPr>
          </w:p>
        </w:tc>
        <w:tc>
          <w:tcPr>
            <w:tcW w:w="4239" w:type="dxa"/>
          </w:tcPr>
          <w:p w:rsidR="00A429E5" w:rsidRPr="00A429E5" w:rsidRDefault="00A429E5" w:rsidP="00A429E5">
            <w:pPr>
              <w:rPr>
                <w:rFonts w:ascii="Corbel" w:hAnsi="Corbel"/>
              </w:rPr>
            </w:pPr>
            <w:r w:rsidRPr="00A429E5">
              <w:rPr>
                <w:rFonts w:ascii="Corbel" w:hAnsi="Corbel"/>
                <w:b/>
              </w:rPr>
              <w:t>Extended Response</w:t>
            </w:r>
          </w:p>
          <w:p w:rsidR="00A429E5" w:rsidRPr="00A429E5" w:rsidRDefault="00A429E5" w:rsidP="00D82B5A">
            <w:pPr>
              <w:rPr>
                <w:rFonts w:ascii="Corbel" w:hAnsi="Corbel"/>
              </w:rPr>
            </w:pPr>
          </w:p>
        </w:tc>
        <w:tc>
          <w:tcPr>
            <w:tcW w:w="4239" w:type="dxa"/>
          </w:tcPr>
          <w:p w:rsidR="00A429E5" w:rsidRPr="00A429E5" w:rsidRDefault="00A429E5" w:rsidP="0043201D">
            <w:pPr>
              <w:rPr>
                <w:rFonts w:ascii="Corbel" w:hAnsi="Corbel"/>
              </w:rPr>
            </w:pPr>
            <w:r w:rsidRPr="00A429E5">
              <w:rPr>
                <w:rFonts w:ascii="Corbel" w:hAnsi="Corbel"/>
                <w:b/>
              </w:rPr>
              <w:t>Extended Response</w:t>
            </w:r>
          </w:p>
          <w:p w:rsidR="00A429E5" w:rsidRPr="00A429E5" w:rsidRDefault="00A429E5" w:rsidP="0043201D">
            <w:pPr>
              <w:rPr>
                <w:rFonts w:ascii="Corbel" w:hAnsi="Corbel"/>
              </w:rPr>
            </w:pPr>
          </w:p>
        </w:tc>
      </w:tr>
      <w:tr w:rsidR="00A429E5" w:rsidTr="00A429E5">
        <w:trPr>
          <w:trHeight w:val="652"/>
        </w:trPr>
        <w:tc>
          <w:tcPr>
            <w:tcW w:w="2538" w:type="dxa"/>
            <w:vMerge/>
          </w:tcPr>
          <w:p w:rsidR="00A429E5" w:rsidRDefault="00A429E5" w:rsidP="00D82B5A">
            <w:pPr>
              <w:rPr>
                <w:rFonts w:ascii="Corbel" w:hAnsi="Corbel"/>
                <w:sz w:val="32"/>
              </w:rPr>
            </w:pPr>
          </w:p>
        </w:tc>
        <w:tc>
          <w:tcPr>
            <w:tcW w:w="4239" w:type="dxa"/>
          </w:tcPr>
          <w:p w:rsidR="00A429E5" w:rsidRDefault="00A429E5" w:rsidP="00D82B5A">
            <w:pPr>
              <w:rPr>
                <w:rFonts w:ascii="Corbel" w:hAnsi="Corbel"/>
                <w:b/>
              </w:rPr>
            </w:pPr>
            <w:r w:rsidRPr="00A429E5">
              <w:rPr>
                <w:rFonts w:ascii="Corbel" w:hAnsi="Corbel"/>
                <w:b/>
              </w:rPr>
              <w:t>Performance Task</w:t>
            </w:r>
          </w:p>
          <w:p w:rsidR="00A429E5" w:rsidRPr="00A429E5" w:rsidRDefault="00A429E5" w:rsidP="00D82B5A">
            <w:pPr>
              <w:rPr>
                <w:rFonts w:ascii="Corbel" w:hAnsi="Corbel"/>
                <w:b/>
              </w:rPr>
            </w:pPr>
          </w:p>
        </w:tc>
        <w:tc>
          <w:tcPr>
            <w:tcW w:w="4239" w:type="dxa"/>
          </w:tcPr>
          <w:p w:rsidR="00A429E5" w:rsidRPr="00A429E5" w:rsidRDefault="00A429E5" w:rsidP="0043201D">
            <w:pPr>
              <w:rPr>
                <w:rFonts w:ascii="Corbel" w:hAnsi="Corbel"/>
                <w:b/>
              </w:rPr>
            </w:pPr>
            <w:r w:rsidRPr="00A429E5">
              <w:rPr>
                <w:rFonts w:ascii="Corbel" w:hAnsi="Corbel"/>
                <w:b/>
              </w:rPr>
              <w:t>Performance Task</w:t>
            </w:r>
          </w:p>
        </w:tc>
      </w:tr>
      <w:tr w:rsidR="00A429E5" w:rsidTr="00D7203E">
        <w:trPr>
          <w:trHeight w:val="1169"/>
        </w:trPr>
        <w:tc>
          <w:tcPr>
            <w:tcW w:w="2538" w:type="dxa"/>
            <w:shd w:val="clear" w:color="auto" w:fill="EBF6F9"/>
            <w:vAlign w:val="center"/>
          </w:tcPr>
          <w:p w:rsidR="00A429E5" w:rsidRPr="00A429E5" w:rsidRDefault="00A429E5" w:rsidP="00A429E5">
            <w:pPr>
              <w:rPr>
                <w:rFonts w:ascii="Corbel" w:hAnsi="Corbel"/>
                <w:b/>
                <w:sz w:val="24"/>
              </w:rPr>
            </w:pPr>
            <w:r>
              <w:rPr>
                <w:rFonts w:ascii="Corbel" w:hAnsi="Corbel"/>
                <w:b/>
                <w:sz w:val="24"/>
              </w:rPr>
              <w:t>Length of time</w:t>
            </w:r>
          </w:p>
        </w:tc>
        <w:tc>
          <w:tcPr>
            <w:tcW w:w="4239" w:type="dxa"/>
            <w:shd w:val="clear" w:color="auto" w:fill="EBF6F9"/>
            <w:vAlign w:val="center"/>
          </w:tcPr>
          <w:p w:rsidR="00A429E5" w:rsidRPr="00A429E5" w:rsidRDefault="00A429E5" w:rsidP="00A429E5">
            <w:pPr>
              <w:rPr>
                <w:rFonts w:ascii="Corbel" w:hAnsi="Corbel"/>
                <w:b/>
              </w:rPr>
            </w:pPr>
          </w:p>
        </w:tc>
        <w:tc>
          <w:tcPr>
            <w:tcW w:w="4239" w:type="dxa"/>
            <w:shd w:val="clear" w:color="auto" w:fill="EBF6F9"/>
            <w:vAlign w:val="center"/>
          </w:tcPr>
          <w:p w:rsidR="00A429E5" w:rsidRPr="00A429E5" w:rsidRDefault="00A429E5" w:rsidP="00A429E5">
            <w:pPr>
              <w:rPr>
                <w:rFonts w:ascii="Corbel" w:hAnsi="Corbel"/>
                <w:b/>
              </w:rPr>
            </w:pPr>
          </w:p>
        </w:tc>
      </w:tr>
      <w:tr w:rsidR="00A429E5" w:rsidTr="008F5108">
        <w:trPr>
          <w:trHeight w:val="2861"/>
        </w:trPr>
        <w:tc>
          <w:tcPr>
            <w:tcW w:w="2538" w:type="dxa"/>
          </w:tcPr>
          <w:p w:rsidR="00A429E5" w:rsidRPr="00A429E5" w:rsidRDefault="00A429E5" w:rsidP="00D82B5A">
            <w:pPr>
              <w:rPr>
                <w:rFonts w:ascii="Corbel" w:hAnsi="Corbel"/>
                <w:sz w:val="32"/>
              </w:rPr>
            </w:pPr>
            <w:r>
              <w:rPr>
                <w:rFonts w:ascii="Corbel" w:hAnsi="Corbel"/>
                <w:b/>
                <w:sz w:val="24"/>
              </w:rPr>
              <w:t>Resources needed</w:t>
            </w:r>
            <w:r w:rsidR="00D7203E">
              <w:rPr>
                <w:rFonts w:ascii="Corbel" w:hAnsi="Corbel"/>
                <w:b/>
                <w:sz w:val="24"/>
              </w:rPr>
              <w:t xml:space="preserve"> </w:t>
            </w:r>
            <w:r>
              <w:rPr>
                <w:rFonts w:ascii="Corbel" w:hAnsi="Corbel"/>
                <w:b/>
                <w:sz w:val="24"/>
              </w:rPr>
              <w:t xml:space="preserve"> </w:t>
            </w:r>
            <w:r>
              <w:rPr>
                <w:rFonts w:ascii="Corbel" w:hAnsi="Corbel"/>
                <w:sz w:val="24"/>
              </w:rPr>
              <w:t>(i.e. technologies, reading passages, diagrams)</w:t>
            </w:r>
          </w:p>
        </w:tc>
        <w:tc>
          <w:tcPr>
            <w:tcW w:w="4239" w:type="dxa"/>
          </w:tcPr>
          <w:p w:rsidR="00A429E5" w:rsidRPr="00A429E5" w:rsidRDefault="00A429E5" w:rsidP="00D82B5A">
            <w:pPr>
              <w:rPr>
                <w:rFonts w:ascii="Corbel" w:hAnsi="Corbel"/>
                <w:b/>
              </w:rPr>
            </w:pPr>
          </w:p>
        </w:tc>
        <w:tc>
          <w:tcPr>
            <w:tcW w:w="4239" w:type="dxa"/>
          </w:tcPr>
          <w:p w:rsidR="00A429E5" w:rsidRPr="00A429E5" w:rsidRDefault="00A429E5" w:rsidP="0043201D">
            <w:pPr>
              <w:rPr>
                <w:rFonts w:ascii="Corbel" w:hAnsi="Corbel"/>
                <w:b/>
              </w:rPr>
            </w:pPr>
          </w:p>
        </w:tc>
      </w:tr>
      <w:tr w:rsidR="00A429E5" w:rsidTr="00D7203E">
        <w:trPr>
          <w:trHeight w:val="2119"/>
        </w:trPr>
        <w:tc>
          <w:tcPr>
            <w:tcW w:w="2538" w:type="dxa"/>
            <w:shd w:val="clear" w:color="auto" w:fill="EBF6F9"/>
          </w:tcPr>
          <w:p w:rsidR="00A429E5" w:rsidRDefault="00A429E5" w:rsidP="00D82B5A">
            <w:pPr>
              <w:rPr>
                <w:rFonts w:ascii="Corbel" w:hAnsi="Corbel"/>
                <w:b/>
                <w:sz w:val="24"/>
              </w:rPr>
            </w:pPr>
            <w:r>
              <w:rPr>
                <w:rFonts w:ascii="Corbel" w:hAnsi="Corbel"/>
                <w:b/>
                <w:sz w:val="24"/>
              </w:rPr>
              <w:t>Administration and proctoring needs</w:t>
            </w:r>
          </w:p>
          <w:p w:rsidR="00A429E5" w:rsidRPr="00A429E5" w:rsidRDefault="00A429E5" w:rsidP="00D82B5A">
            <w:pPr>
              <w:rPr>
                <w:rFonts w:ascii="Corbel" w:hAnsi="Corbel"/>
                <w:sz w:val="32"/>
              </w:rPr>
            </w:pPr>
            <w:r>
              <w:rPr>
                <w:rFonts w:ascii="Corbel" w:hAnsi="Corbel"/>
                <w:sz w:val="24"/>
              </w:rPr>
              <w:t>(i.e. test must be read to students)</w:t>
            </w:r>
          </w:p>
        </w:tc>
        <w:tc>
          <w:tcPr>
            <w:tcW w:w="4239" w:type="dxa"/>
            <w:shd w:val="clear" w:color="auto" w:fill="EBF6F9"/>
          </w:tcPr>
          <w:p w:rsidR="00A429E5" w:rsidRPr="00A429E5" w:rsidRDefault="00A429E5" w:rsidP="00D82B5A">
            <w:pPr>
              <w:rPr>
                <w:rFonts w:ascii="Corbel" w:hAnsi="Corbel"/>
                <w:b/>
              </w:rPr>
            </w:pPr>
          </w:p>
        </w:tc>
        <w:tc>
          <w:tcPr>
            <w:tcW w:w="4239" w:type="dxa"/>
            <w:shd w:val="clear" w:color="auto" w:fill="EBF6F9"/>
          </w:tcPr>
          <w:p w:rsidR="00A429E5" w:rsidRPr="00A429E5" w:rsidRDefault="00A429E5" w:rsidP="0043201D">
            <w:pPr>
              <w:rPr>
                <w:rFonts w:ascii="Corbel" w:hAnsi="Corbel"/>
                <w:b/>
              </w:rPr>
            </w:pPr>
          </w:p>
        </w:tc>
      </w:tr>
      <w:tr w:rsidR="00A429E5" w:rsidTr="00D7203E">
        <w:trPr>
          <w:trHeight w:val="2119"/>
        </w:trPr>
        <w:tc>
          <w:tcPr>
            <w:tcW w:w="2538" w:type="dxa"/>
          </w:tcPr>
          <w:p w:rsidR="00A429E5" w:rsidRDefault="00A429E5" w:rsidP="00D82B5A">
            <w:pPr>
              <w:rPr>
                <w:rFonts w:ascii="Corbel" w:hAnsi="Corbel"/>
                <w:b/>
                <w:sz w:val="24"/>
              </w:rPr>
            </w:pPr>
            <w:r>
              <w:rPr>
                <w:rFonts w:ascii="Corbel" w:hAnsi="Corbel"/>
                <w:b/>
                <w:sz w:val="24"/>
              </w:rPr>
              <w:t xml:space="preserve">Scoring needs </w:t>
            </w:r>
          </w:p>
          <w:p w:rsidR="00A429E5" w:rsidRPr="00A429E5" w:rsidRDefault="00A429E5" w:rsidP="00D82B5A">
            <w:pPr>
              <w:rPr>
                <w:rFonts w:ascii="Corbel" w:hAnsi="Corbel"/>
                <w:sz w:val="32"/>
              </w:rPr>
            </w:pPr>
            <w:r>
              <w:rPr>
                <w:rFonts w:ascii="Corbel" w:hAnsi="Corbel"/>
                <w:sz w:val="24"/>
              </w:rPr>
              <w:t>(i.e. scanner)</w:t>
            </w:r>
          </w:p>
        </w:tc>
        <w:tc>
          <w:tcPr>
            <w:tcW w:w="4239" w:type="dxa"/>
          </w:tcPr>
          <w:p w:rsidR="00A429E5" w:rsidRPr="00A429E5" w:rsidRDefault="00A429E5" w:rsidP="00D82B5A">
            <w:pPr>
              <w:rPr>
                <w:rFonts w:ascii="Corbel" w:hAnsi="Corbel"/>
                <w:b/>
              </w:rPr>
            </w:pPr>
          </w:p>
        </w:tc>
        <w:tc>
          <w:tcPr>
            <w:tcW w:w="4239" w:type="dxa"/>
          </w:tcPr>
          <w:p w:rsidR="00A429E5" w:rsidRPr="00A429E5" w:rsidRDefault="00A429E5" w:rsidP="0043201D">
            <w:pPr>
              <w:rPr>
                <w:rFonts w:ascii="Corbel" w:hAnsi="Corbel"/>
                <w:b/>
              </w:rPr>
            </w:pPr>
          </w:p>
        </w:tc>
      </w:tr>
      <w:tr w:rsidR="00A429E5" w:rsidTr="00D7203E">
        <w:trPr>
          <w:trHeight w:val="2119"/>
        </w:trPr>
        <w:tc>
          <w:tcPr>
            <w:tcW w:w="2538" w:type="dxa"/>
            <w:shd w:val="clear" w:color="auto" w:fill="EBF6F9"/>
          </w:tcPr>
          <w:p w:rsidR="00A429E5" w:rsidRDefault="00D7203E" w:rsidP="00D82B5A">
            <w:pPr>
              <w:rPr>
                <w:rFonts w:ascii="Corbel" w:hAnsi="Corbel"/>
                <w:sz w:val="32"/>
              </w:rPr>
            </w:pPr>
            <w:r>
              <w:rPr>
                <w:rFonts w:ascii="Corbel" w:hAnsi="Corbel"/>
                <w:b/>
                <w:sz w:val="24"/>
              </w:rPr>
              <w:t>Modifications and Accommodations</w:t>
            </w:r>
          </w:p>
        </w:tc>
        <w:tc>
          <w:tcPr>
            <w:tcW w:w="4239" w:type="dxa"/>
            <w:shd w:val="clear" w:color="auto" w:fill="EBF6F9"/>
          </w:tcPr>
          <w:p w:rsidR="00A429E5" w:rsidRPr="00A429E5" w:rsidRDefault="00A429E5" w:rsidP="00D82B5A">
            <w:pPr>
              <w:rPr>
                <w:rFonts w:ascii="Corbel" w:hAnsi="Corbel"/>
                <w:b/>
              </w:rPr>
            </w:pPr>
          </w:p>
        </w:tc>
        <w:tc>
          <w:tcPr>
            <w:tcW w:w="4239" w:type="dxa"/>
            <w:shd w:val="clear" w:color="auto" w:fill="EBF6F9"/>
          </w:tcPr>
          <w:p w:rsidR="00A429E5" w:rsidRPr="00A429E5" w:rsidRDefault="00A429E5" w:rsidP="0043201D">
            <w:pPr>
              <w:rPr>
                <w:rFonts w:ascii="Corbel" w:hAnsi="Corbel"/>
                <w:b/>
              </w:rPr>
            </w:pPr>
          </w:p>
        </w:tc>
      </w:tr>
    </w:tbl>
    <w:p w:rsidR="00571B80" w:rsidRDefault="00571B80"/>
    <w:sectPr w:rsidR="00571B80" w:rsidSect="008F5108">
      <w:pgSz w:w="12240" w:h="15840" w:code="1"/>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mbria">
    <w:altName w:val="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EB270B"/>
    <w:multiLevelType w:val="hybridMultilevel"/>
    <w:tmpl w:val="050E2E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1E31AB6"/>
    <w:multiLevelType w:val="hybridMultilevel"/>
    <w:tmpl w:val="FF920B4E"/>
    <w:lvl w:ilvl="0" w:tplc="3A1C9564">
      <w:start w:val="1"/>
      <w:numFmt w:val="bullet"/>
      <w:lvlText w:val="£"/>
      <w:lvlJc w:val="left"/>
      <w:pPr>
        <w:ind w:left="1080" w:hanging="360"/>
      </w:pPr>
      <w:rPr>
        <w:rFonts w:ascii="Wingdings 2" w:hAnsi="Wingdings 2"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defaultTabStop w:val="720"/>
  <w:drawingGridHorizontalSpacing w:val="110"/>
  <w:displayHorizontalDrawingGridEvery w:val="2"/>
  <w:characterSpacingControl w:val="doNotCompress"/>
  <w:compat/>
  <w:rsids>
    <w:rsidRoot w:val="00D82B5A"/>
    <w:rsid w:val="0015040F"/>
    <w:rsid w:val="004B37F4"/>
    <w:rsid w:val="00571B80"/>
    <w:rsid w:val="006E15A4"/>
    <w:rsid w:val="008F5108"/>
    <w:rsid w:val="00957394"/>
    <w:rsid w:val="00A429E5"/>
    <w:rsid w:val="00AB0DA6"/>
    <w:rsid w:val="00BB60DE"/>
    <w:rsid w:val="00D7203E"/>
    <w:rsid w:val="00D82B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B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2B5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qFormat/>
    <w:rsid w:val="0095739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jconklin-frank</dc:creator>
  <cp:lastModifiedBy>jconklin-frank</cp:lastModifiedBy>
  <cp:revision>2</cp:revision>
  <dcterms:created xsi:type="dcterms:W3CDTF">2012-08-07T13:10:00Z</dcterms:created>
  <dcterms:modified xsi:type="dcterms:W3CDTF">2012-08-07T15:11:00Z</dcterms:modified>
</cp:coreProperties>
</file>